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312" w:beforeLines="100" w:after="312" w:afterLines="100" w:line="480" w:lineRule="auto"/>
        <w:jc w:val="center"/>
        <w:rPr>
          <w:rFonts w:ascii="黑体" w:eastAsia="黑体"/>
          <w:b/>
          <w:sz w:val="44"/>
        </w:rPr>
      </w:pPr>
      <w:bookmarkStart w:id="0" w:name="_Toc256518716"/>
      <w:bookmarkStart w:id="1" w:name="_Toc256518715"/>
      <w:bookmarkStart w:id="2" w:name="_Toc288051913"/>
      <w:r>
        <w:rPr>
          <w:rFonts w:hint="eastAsia" w:ascii="黑体" w:eastAsia="黑体"/>
          <w:b/>
          <w:sz w:val="44"/>
        </w:rPr>
        <w:t>目   录</w:t>
      </w:r>
    </w:p>
    <w:p>
      <w:pPr>
        <w:pStyle w:val="13"/>
        <w:tabs>
          <w:tab w:val="right" w:leader="dot" w:pos="8834"/>
        </w:tabs>
        <w:spacing w:line="720" w:lineRule="auto"/>
        <w:rPr>
          <w:rFonts w:ascii="黑体" w:hAnsi="黑体" w:eastAsia="黑体"/>
          <w:sz w:val="28"/>
          <w:szCs w:val="28"/>
        </w:rPr>
      </w:pPr>
      <w:r>
        <w:rPr>
          <w:rFonts w:ascii="黑体" w:hAnsi="黑体" w:eastAsia="黑体"/>
          <w:sz w:val="28"/>
          <w:szCs w:val="28"/>
        </w:rPr>
        <w:fldChar w:fldCharType="begin"/>
      </w:r>
      <w:r>
        <w:rPr>
          <w:rFonts w:ascii="黑体" w:hAnsi="黑体" w:eastAsia="黑体"/>
          <w:sz w:val="28"/>
          <w:szCs w:val="28"/>
        </w:rPr>
        <w:instrText xml:space="preserve"> </w:instrText>
      </w:r>
      <w:r>
        <w:rPr>
          <w:rFonts w:hint="eastAsia" w:ascii="黑体" w:hAnsi="黑体" w:eastAsia="黑体"/>
          <w:sz w:val="28"/>
          <w:szCs w:val="28"/>
        </w:rPr>
        <w:instrText xml:space="preserve">TOC \o "1-3" \h \z \u</w:instrText>
      </w:r>
      <w:r>
        <w:rPr>
          <w:rFonts w:ascii="黑体" w:hAnsi="黑体" w:eastAsia="黑体"/>
          <w:sz w:val="28"/>
          <w:szCs w:val="28"/>
        </w:rPr>
        <w:instrText xml:space="preserve"> </w:instrText>
      </w:r>
      <w:r>
        <w:rPr>
          <w:rFonts w:ascii="黑体" w:hAnsi="黑体" w:eastAsia="黑体"/>
          <w:sz w:val="28"/>
          <w:szCs w:val="28"/>
        </w:rPr>
        <w:fldChar w:fldCharType="separate"/>
      </w: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"_Toc90368780"</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一、</w:t>
      </w:r>
      <w:r>
        <w:rPr>
          <w:rStyle w:val="22"/>
          <w:rFonts w:ascii="黑体" w:hAnsi="黑体" w:eastAsia="黑体"/>
          <w:sz w:val="28"/>
          <w:szCs w:val="28"/>
        </w:rPr>
        <w:t>2023</w:t>
      </w:r>
      <w:r>
        <w:rPr>
          <w:rStyle w:val="22"/>
          <w:rFonts w:hint="eastAsia" w:ascii="黑体" w:hAnsi="黑体" w:eastAsia="黑体"/>
          <w:sz w:val="28"/>
          <w:szCs w:val="28"/>
        </w:rPr>
        <w:t>年江苏省职业院校技能大赛领导机构</w:t>
      </w:r>
      <w:r>
        <w:rPr>
          <w:rFonts w:ascii="黑体" w:hAnsi="黑体" w:eastAsia="黑体"/>
          <w:sz w:val="28"/>
          <w:szCs w:val="28"/>
        </w:rPr>
        <w:tab/>
      </w:r>
      <w:r>
        <w:rPr>
          <w:rFonts w:hint="eastAsia" w:ascii="黑体" w:hAnsi="黑体" w:eastAsia="黑体"/>
          <w:sz w:val="28"/>
          <w:szCs w:val="28"/>
          <w:lang w:val="en-US" w:eastAsia="zh-CN"/>
        </w:rPr>
        <w:t>1</w:t>
      </w:r>
      <w:r>
        <w:rPr>
          <w:rStyle w:val="22"/>
          <w:rFonts w:ascii="黑体" w:hAnsi="黑体" w:eastAsia="黑体"/>
          <w:sz w:val="28"/>
          <w:szCs w:val="28"/>
        </w:rPr>
        <w:fldChar w:fldCharType="end"/>
      </w:r>
    </w:p>
    <w:p>
      <w:pPr>
        <w:pStyle w:val="13"/>
        <w:tabs>
          <w:tab w:val="right" w:leader="dot" w:pos="8834"/>
        </w:tabs>
        <w:spacing w:line="720" w:lineRule="auto"/>
        <w:rPr>
          <w:rFonts w:ascii="黑体" w:hAnsi="黑体" w:eastAsia="黑体"/>
          <w:sz w:val="28"/>
          <w:szCs w:val="28"/>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"_Toc90368781"</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二、赛点组织机构</w:t>
      </w:r>
      <w:r>
        <w:rPr>
          <w:rFonts w:ascii="黑体" w:hAnsi="黑体" w:eastAsia="黑体"/>
          <w:sz w:val="28"/>
          <w:szCs w:val="28"/>
        </w:rPr>
        <w:tab/>
      </w:r>
      <w:r>
        <w:rPr>
          <w:rFonts w:hint="eastAsia" w:ascii="黑体" w:hAnsi="黑体" w:eastAsia="黑体"/>
          <w:sz w:val="28"/>
          <w:szCs w:val="28"/>
          <w:lang w:val="en-US" w:eastAsia="zh-CN"/>
        </w:rPr>
        <w:t>4</w:t>
      </w:r>
      <w:r>
        <w:rPr>
          <w:rStyle w:val="22"/>
          <w:rFonts w:ascii="黑体" w:hAnsi="黑体" w:eastAsia="黑体"/>
          <w:sz w:val="28"/>
          <w:szCs w:val="28"/>
        </w:rPr>
        <w:fldChar w:fldCharType="end"/>
      </w:r>
    </w:p>
    <w:p>
      <w:pPr>
        <w:pStyle w:val="13"/>
        <w:tabs>
          <w:tab w:val="right" w:leader="dot" w:pos="8834"/>
        </w:tabs>
        <w:spacing w:line="720" w:lineRule="auto"/>
        <w:rPr>
          <w:rFonts w:ascii="黑体" w:hAnsi="黑体" w:eastAsia="黑体"/>
          <w:sz w:val="28"/>
          <w:szCs w:val="28"/>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"_Toc90368782"</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三、赛点接待工作</w:t>
      </w:r>
      <w:r>
        <w:rPr>
          <w:rFonts w:ascii="黑体" w:hAnsi="黑体" w:eastAsia="黑体"/>
          <w:sz w:val="28"/>
          <w:szCs w:val="28"/>
        </w:rPr>
        <w:tab/>
      </w:r>
      <w:r>
        <w:rPr>
          <w:rFonts w:hint="eastAsia" w:ascii="黑体" w:hAnsi="黑体" w:eastAsia="黑体"/>
          <w:sz w:val="28"/>
          <w:szCs w:val="28"/>
          <w:lang w:val="en-US" w:eastAsia="zh-CN"/>
        </w:rPr>
        <w:t>6</w:t>
      </w:r>
      <w:r>
        <w:rPr>
          <w:rStyle w:val="22"/>
          <w:rFonts w:ascii="黑体" w:hAnsi="黑体" w:eastAsia="黑体"/>
          <w:sz w:val="28"/>
          <w:szCs w:val="28"/>
        </w:rPr>
        <w:fldChar w:fldCharType="end"/>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"_Toc90368783"</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四、赛前工作安排</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_Toc90368783 \h </w:instrText>
      </w:r>
      <w:r>
        <w:rPr>
          <w:rFonts w:ascii="黑体" w:hAnsi="黑体" w:eastAsia="黑体"/>
          <w:sz w:val="28"/>
          <w:szCs w:val="28"/>
        </w:rPr>
        <w:fldChar w:fldCharType="separate"/>
      </w:r>
      <w:r>
        <w:rPr>
          <w:rFonts w:ascii="黑体" w:hAnsi="黑体" w:eastAsia="黑体"/>
          <w:sz w:val="28"/>
          <w:szCs w:val="28"/>
        </w:rPr>
        <w:t>1</w:t>
      </w:r>
      <w:r>
        <w:rPr>
          <w:rFonts w:hint="eastAsia" w:ascii="黑体" w:hAnsi="黑体" w:eastAsia="黑体"/>
          <w:sz w:val="28"/>
          <w:szCs w:val="28"/>
          <w:lang w:val="en-US" w:eastAsia="zh-CN"/>
        </w:rPr>
        <w:t>3</w:t>
      </w:r>
      <w:r>
        <w:rPr>
          <w:rFonts w:ascii="黑体" w:hAnsi="黑体" w:eastAsia="黑体"/>
          <w:sz w:val="28"/>
          <w:szCs w:val="28"/>
        </w:rPr>
        <w:fldChar w:fldCharType="end"/>
      </w:r>
      <w:r>
        <w:rPr>
          <w:rStyle w:val="22"/>
          <w:rFonts w:ascii="黑体" w:hAnsi="黑体" w:eastAsia="黑体"/>
          <w:sz w:val="28"/>
          <w:szCs w:val="28"/>
        </w:rPr>
        <w:fldChar w:fldCharType="end"/>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"_Toc90368784"</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五、竞赛日程</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_Toc90368784 \h </w:instrText>
      </w:r>
      <w:r>
        <w:rPr>
          <w:rFonts w:ascii="黑体" w:hAnsi="黑体" w:eastAsia="黑体"/>
          <w:sz w:val="28"/>
          <w:szCs w:val="28"/>
        </w:rPr>
        <w:fldChar w:fldCharType="separate"/>
      </w:r>
      <w:r>
        <w:rPr>
          <w:rFonts w:ascii="黑体" w:hAnsi="黑体" w:eastAsia="黑体"/>
          <w:sz w:val="28"/>
          <w:szCs w:val="28"/>
        </w:rPr>
        <w:t>15</w:t>
      </w:r>
      <w:r>
        <w:rPr>
          <w:rFonts w:ascii="黑体" w:hAnsi="黑体" w:eastAsia="黑体"/>
          <w:sz w:val="28"/>
          <w:szCs w:val="28"/>
        </w:rPr>
        <w:fldChar w:fldCharType="end"/>
      </w:r>
      <w:r>
        <w:rPr>
          <w:rStyle w:val="22"/>
          <w:rFonts w:ascii="黑体" w:hAnsi="黑体" w:eastAsia="黑体"/>
          <w:sz w:val="28"/>
          <w:szCs w:val="28"/>
        </w:rPr>
        <w:fldChar w:fldCharType="end"/>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"_Toc90368785"</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六、竞赛场地安排</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_Toc90368785 \h </w:instrText>
      </w:r>
      <w:r>
        <w:rPr>
          <w:rFonts w:ascii="黑体" w:hAnsi="黑体" w:eastAsia="黑体"/>
          <w:sz w:val="28"/>
          <w:szCs w:val="28"/>
        </w:rPr>
        <w:fldChar w:fldCharType="separate"/>
      </w:r>
      <w:r>
        <w:rPr>
          <w:rFonts w:ascii="黑体" w:hAnsi="黑体" w:eastAsia="黑体"/>
          <w:sz w:val="28"/>
          <w:szCs w:val="28"/>
        </w:rPr>
        <w:t>17</w:t>
      </w:r>
      <w:r>
        <w:rPr>
          <w:rFonts w:ascii="黑体" w:hAnsi="黑体" w:eastAsia="黑体"/>
          <w:sz w:val="28"/>
          <w:szCs w:val="28"/>
        </w:rPr>
        <w:fldChar w:fldCharType="end"/>
      </w:r>
      <w:r>
        <w:rPr>
          <w:rStyle w:val="22"/>
          <w:rFonts w:ascii="黑体" w:hAnsi="黑体" w:eastAsia="黑体"/>
          <w:sz w:val="28"/>
          <w:szCs w:val="28"/>
        </w:rPr>
        <w:fldChar w:fldCharType="end"/>
      </w:r>
    </w:p>
    <w:p>
      <w:pPr>
        <w:pStyle w:val="13"/>
        <w:tabs>
          <w:tab w:val="right" w:leader="dot" w:pos="8834"/>
        </w:tabs>
        <w:spacing w:line="720" w:lineRule="auto"/>
        <w:rPr>
          <w:rFonts w:hint="default"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"_Toc90368786"</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七、参赛队名单</w:t>
      </w:r>
      <w:r>
        <w:rPr>
          <w:rFonts w:ascii="黑体" w:hAnsi="黑体" w:eastAsia="黑体"/>
          <w:sz w:val="28"/>
          <w:szCs w:val="28"/>
        </w:rPr>
        <w:tab/>
      </w:r>
      <w:r>
        <w:rPr>
          <w:rStyle w:val="22"/>
          <w:rFonts w:ascii="黑体" w:hAnsi="黑体" w:eastAsia="黑体"/>
          <w:sz w:val="28"/>
          <w:szCs w:val="28"/>
        </w:rPr>
        <w:fldChar w:fldCharType="end"/>
      </w:r>
      <w:r>
        <w:rPr>
          <w:rStyle w:val="22"/>
          <w:rFonts w:hint="eastAsia" w:ascii="黑体" w:hAnsi="黑体" w:eastAsia="黑体"/>
          <w:sz w:val="28"/>
          <w:szCs w:val="28"/>
          <w:lang w:val="en-US" w:eastAsia="zh-CN"/>
        </w:rPr>
        <w:t>19</w:t>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"_Toc90368787"</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八、有关须知</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_Toc90368787 \h </w:instrText>
      </w:r>
      <w:r>
        <w:rPr>
          <w:rFonts w:ascii="黑体" w:hAnsi="黑体" w:eastAsia="黑体"/>
          <w:sz w:val="28"/>
          <w:szCs w:val="28"/>
        </w:rPr>
        <w:fldChar w:fldCharType="separate"/>
      </w:r>
      <w:r>
        <w:rPr>
          <w:rFonts w:ascii="黑体" w:hAnsi="黑体" w:eastAsia="黑体"/>
          <w:sz w:val="28"/>
          <w:szCs w:val="28"/>
        </w:rPr>
        <w:t>26</w:t>
      </w:r>
      <w:r>
        <w:rPr>
          <w:rFonts w:ascii="黑体" w:hAnsi="黑体" w:eastAsia="黑体"/>
          <w:sz w:val="28"/>
          <w:szCs w:val="28"/>
        </w:rPr>
        <w:fldChar w:fldCharType="end"/>
      </w:r>
      <w:r>
        <w:rPr>
          <w:rStyle w:val="22"/>
          <w:rFonts w:ascii="黑体" w:hAnsi="黑体" w:eastAsia="黑体"/>
          <w:sz w:val="28"/>
          <w:szCs w:val="28"/>
        </w:rPr>
        <w:fldChar w:fldCharType="end"/>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"_Toc90368788"</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九、赛项安全</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_Toc90368788 \h </w:instrText>
      </w:r>
      <w:r>
        <w:rPr>
          <w:rFonts w:ascii="黑体" w:hAnsi="黑体" w:eastAsia="黑体"/>
          <w:sz w:val="28"/>
          <w:szCs w:val="28"/>
        </w:rPr>
        <w:fldChar w:fldCharType="separate"/>
      </w:r>
      <w:r>
        <w:rPr>
          <w:rFonts w:ascii="黑体" w:hAnsi="黑体" w:eastAsia="黑体"/>
          <w:sz w:val="28"/>
          <w:szCs w:val="28"/>
        </w:rPr>
        <w:t>31</w:t>
      </w:r>
      <w:r>
        <w:rPr>
          <w:rFonts w:ascii="黑体" w:hAnsi="黑体" w:eastAsia="黑体"/>
          <w:sz w:val="28"/>
          <w:szCs w:val="28"/>
        </w:rPr>
        <w:fldChar w:fldCharType="end"/>
      </w:r>
      <w:r>
        <w:rPr>
          <w:rStyle w:val="22"/>
          <w:rFonts w:ascii="黑体" w:hAnsi="黑体" w:eastAsia="黑体"/>
          <w:sz w:val="28"/>
          <w:szCs w:val="28"/>
        </w:rPr>
        <w:fldChar w:fldCharType="end"/>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"_Toc90368789"</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十、疫情防控方案</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_Toc90368789 \h </w:instrText>
      </w:r>
      <w:r>
        <w:rPr>
          <w:rFonts w:ascii="黑体" w:hAnsi="黑体" w:eastAsia="黑体"/>
          <w:sz w:val="28"/>
          <w:szCs w:val="28"/>
        </w:rPr>
        <w:fldChar w:fldCharType="separate"/>
      </w:r>
      <w:r>
        <w:rPr>
          <w:rFonts w:hint="eastAsia" w:ascii="黑体" w:hAnsi="黑体" w:eastAsia="黑体"/>
          <w:sz w:val="28"/>
          <w:szCs w:val="28"/>
          <w:lang w:val="en-US" w:eastAsia="zh-CN"/>
        </w:rPr>
        <w:t>33</w:t>
      </w:r>
      <w:r>
        <w:rPr>
          <w:rFonts w:ascii="黑体" w:hAnsi="黑体" w:eastAsia="黑体"/>
          <w:sz w:val="28"/>
          <w:szCs w:val="28"/>
        </w:rPr>
        <w:fldChar w:fldCharType="end"/>
      </w:r>
      <w:r>
        <w:rPr>
          <w:rStyle w:val="22"/>
          <w:rFonts w:ascii="黑体" w:hAnsi="黑体" w:eastAsia="黑体"/>
          <w:sz w:val="28"/>
          <w:szCs w:val="28"/>
        </w:rPr>
        <w:fldChar w:fldCharType="end"/>
      </w:r>
    </w:p>
    <w:p>
      <w:pPr>
        <w:pStyle w:val="13"/>
        <w:tabs>
          <w:tab w:val="right" w:leader="dot" w:pos="8834"/>
        </w:tabs>
        <w:spacing w:line="720" w:lineRule="auto"/>
        <w:rPr>
          <w:rFonts w:hint="eastAsia" w:ascii="黑体" w:hAnsi="黑体" w:eastAsia="黑体"/>
          <w:sz w:val="28"/>
          <w:szCs w:val="28"/>
          <w:lang w:val="en-US" w:eastAsia="zh-CN"/>
        </w:rPr>
      </w:pPr>
      <w:r>
        <w:rPr>
          <w:rStyle w:val="22"/>
          <w:rFonts w:ascii="黑体" w:hAnsi="黑体" w:eastAsia="黑体"/>
          <w:sz w:val="28"/>
          <w:szCs w:val="28"/>
        </w:rPr>
        <w:fldChar w:fldCharType="begin"/>
      </w:r>
      <w:r>
        <w:rPr>
          <w:rStyle w:val="22"/>
          <w:rFonts w:ascii="黑体" w:hAnsi="黑体" w:eastAsia="黑体"/>
          <w:sz w:val="28"/>
          <w:szCs w:val="28"/>
        </w:rPr>
        <w:instrText xml:space="preserve"> </w:instrText>
      </w:r>
      <w:r>
        <w:rPr>
          <w:rFonts w:ascii="黑体" w:hAnsi="黑体" w:eastAsia="黑体"/>
          <w:sz w:val="28"/>
          <w:szCs w:val="28"/>
        </w:rPr>
        <w:instrText xml:space="preserve">HYPERLINK \l "_Toc90368790"</w:instrText>
      </w:r>
      <w:r>
        <w:rPr>
          <w:rStyle w:val="22"/>
          <w:rFonts w:ascii="黑体" w:hAnsi="黑体" w:eastAsia="黑体"/>
          <w:sz w:val="28"/>
          <w:szCs w:val="28"/>
        </w:rPr>
        <w:instrText xml:space="preserve"> </w:instrText>
      </w:r>
      <w:r>
        <w:rPr>
          <w:rStyle w:val="22"/>
          <w:rFonts w:ascii="黑体" w:hAnsi="黑体" w:eastAsia="黑体"/>
          <w:sz w:val="28"/>
          <w:szCs w:val="28"/>
        </w:rPr>
        <w:fldChar w:fldCharType="separate"/>
      </w:r>
      <w:r>
        <w:rPr>
          <w:rStyle w:val="22"/>
          <w:rFonts w:hint="eastAsia" w:ascii="黑体" w:hAnsi="黑体" w:eastAsia="黑体"/>
          <w:sz w:val="28"/>
          <w:szCs w:val="28"/>
        </w:rPr>
        <w:t>十一、赛点有关机构联系方式</w:t>
      </w:r>
      <w:r>
        <w:rPr>
          <w:rFonts w:ascii="黑体" w:hAnsi="黑体" w:eastAsia="黑体"/>
          <w:sz w:val="28"/>
          <w:szCs w:val="28"/>
        </w:rPr>
        <w:tab/>
      </w:r>
      <w:r>
        <w:rPr>
          <w:rFonts w:ascii="黑体" w:hAnsi="黑体" w:eastAsia="黑体"/>
          <w:sz w:val="28"/>
          <w:szCs w:val="28"/>
        </w:rPr>
        <w:fldChar w:fldCharType="begin"/>
      </w:r>
      <w:r>
        <w:rPr>
          <w:rFonts w:ascii="黑体" w:hAnsi="黑体" w:eastAsia="黑体"/>
          <w:sz w:val="28"/>
          <w:szCs w:val="28"/>
        </w:rPr>
        <w:instrText xml:space="preserve"> PAGEREF _Toc90368790 \h </w:instrText>
      </w:r>
      <w:r>
        <w:rPr>
          <w:rFonts w:ascii="黑体" w:hAnsi="黑体" w:eastAsia="黑体"/>
          <w:sz w:val="28"/>
          <w:szCs w:val="28"/>
        </w:rPr>
        <w:fldChar w:fldCharType="separate"/>
      </w:r>
      <w:r>
        <w:rPr>
          <w:rFonts w:ascii="黑体" w:hAnsi="黑体" w:eastAsia="黑体"/>
          <w:sz w:val="28"/>
          <w:szCs w:val="28"/>
        </w:rPr>
        <w:t>35</w:t>
      </w:r>
      <w:r>
        <w:rPr>
          <w:rFonts w:ascii="黑体" w:hAnsi="黑体" w:eastAsia="黑体"/>
          <w:sz w:val="28"/>
          <w:szCs w:val="28"/>
        </w:rPr>
        <w:fldChar w:fldCharType="end"/>
      </w:r>
      <w:r>
        <w:rPr>
          <w:rStyle w:val="22"/>
          <w:rFonts w:ascii="黑体" w:hAnsi="黑体" w:eastAsia="黑体"/>
          <w:sz w:val="28"/>
          <w:szCs w:val="28"/>
        </w:rPr>
        <w:fldChar w:fldCharType="end"/>
      </w:r>
    </w:p>
    <w:p>
      <w:pPr>
        <w:spacing w:line="720" w:lineRule="auto"/>
        <w:rPr>
          <w:rFonts w:ascii="黑体" w:hAnsi="黑体" w:eastAsia="黑体"/>
          <w:sz w:val="28"/>
          <w:szCs w:val="28"/>
        </w:rPr>
      </w:pPr>
      <w:r>
        <w:rPr>
          <w:rFonts w:ascii="黑体" w:hAnsi="黑体" w:eastAsia="黑体"/>
          <w:sz w:val="28"/>
          <w:szCs w:val="28"/>
        </w:rPr>
        <w:fldChar w:fldCharType="end"/>
      </w:r>
      <w:bookmarkEnd w:id="0"/>
      <w:bookmarkEnd w:id="1"/>
      <w:bookmarkEnd w:id="2"/>
      <w:bookmarkStart w:id="3" w:name="_Toc90368780"/>
    </w:p>
    <w:p>
      <w:pPr>
        <w:spacing w:line="720" w:lineRule="auto"/>
        <w:rPr>
          <w:rFonts w:hint="eastAsia" w:ascii="黑体" w:hAnsi="黑体" w:eastAsia="黑体"/>
          <w:sz w:val="28"/>
          <w:szCs w:val="28"/>
        </w:rPr>
      </w:pPr>
    </w:p>
    <w:p>
      <w:pPr>
        <w:pStyle w:val="2"/>
        <w:spacing w:line="520" w:lineRule="exact"/>
        <w:rPr>
          <w:rFonts w:hint="eastAsia" w:ascii="黑体" w:hAnsi="黑体" w:eastAsia="黑体"/>
          <w:sz w:val="36"/>
          <w:szCs w:val="36"/>
        </w:rPr>
        <w:sectPr>
          <w:headerReference r:id="rId3" w:type="default"/>
          <w:footerReference r:id="rId4" w:type="default"/>
          <w:pgSz w:w="11906" w:h="16838"/>
          <w:pgMar w:top="1077" w:right="1418" w:bottom="1134" w:left="1134" w:header="851" w:footer="851" w:gutter="0"/>
          <w:pgBorders>
            <w:top w:val="none" w:sz="0" w:space="0"/>
            <w:left w:val="none" w:sz="0" w:space="0"/>
            <w:bottom w:val="none" w:sz="0" w:space="0"/>
            <w:right w:val="none" w:sz="0" w:space="0"/>
          </w:pgBorders>
          <w:pgNumType w:fmt="decimal" w:start="1"/>
          <w:cols w:space="720" w:num="1"/>
          <w:docGrid w:type="linesAndChars" w:linePitch="312" w:charSpace="0"/>
        </w:sectPr>
      </w:pPr>
    </w:p>
    <w:bookmarkEnd w:id="3"/>
    <w:p>
      <w:pPr>
        <w:pStyle w:val="2"/>
        <w:spacing w:before="0" w:after="0" w:line="600" w:lineRule="exact"/>
        <w:jc w:val="center"/>
        <w:rPr>
          <w:rFonts w:ascii="Times New Roman" w:hAnsi="Times New Roman" w:eastAsia="方正小标宋简体"/>
          <w:b w:val="0"/>
          <w:sz w:val="44"/>
          <w:szCs w:val="44"/>
        </w:rPr>
      </w:pPr>
      <w:bookmarkStart w:id="4" w:name="_Toc121392418"/>
      <w:r>
        <w:rPr>
          <w:rFonts w:ascii="Times New Roman" w:hAnsi="Times New Roman" w:eastAsia="方正小标宋简体"/>
          <w:b w:val="0"/>
          <w:sz w:val="44"/>
          <w:szCs w:val="44"/>
        </w:rPr>
        <w:t>2023年江苏省职业院校技能大赛领导机构</w:t>
      </w:r>
      <w:bookmarkEnd w:id="4"/>
    </w:p>
    <w:p>
      <w:pPr>
        <w:spacing w:line="580" w:lineRule="exact"/>
        <w:rPr>
          <w:rFonts w:eastAsia="仿宋_GB2312"/>
          <w:b/>
          <w:sz w:val="30"/>
          <w:szCs w:val="30"/>
        </w:rPr>
      </w:pPr>
    </w:p>
    <w:p>
      <w:pPr>
        <w:spacing w:line="560" w:lineRule="exact"/>
        <w:rPr>
          <w:rFonts w:eastAsia="黑体"/>
          <w:sz w:val="32"/>
          <w:szCs w:val="32"/>
        </w:rPr>
      </w:pPr>
      <w:r>
        <w:rPr>
          <w:rFonts w:eastAsia="黑体"/>
          <w:sz w:val="32"/>
          <w:szCs w:val="32"/>
        </w:rPr>
        <w:t>（一）大赛组织委员会</w:t>
      </w:r>
    </w:p>
    <w:p>
      <w:pPr>
        <w:spacing w:line="560" w:lineRule="exact"/>
        <w:rPr>
          <w:rFonts w:eastAsia="仿宋_GB2312"/>
          <w:b/>
          <w:sz w:val="32"/>
          <w:szCs w:val="32"/>
        </w:rPr>
      </w:pPr>
      <w:r>
        <w:rPr>
          <w:rFonts w:eastAsia="仿宋_GB2312"/>
          <w:b/>
          <w:sz w:val="32"/>
          <w:szCs w:val="32"/>
        </w:rPr>
        <w:t>主 任 委 员：</w:t>
      </w:r>
    </w:p>
    <w:p>
      <w:pPr>
        <w:spacing w:line="560" w:lineRule="exact"/>
        <w:ind w:firstLine="2080" w:firstLineChars="650"/>
        <w:rPr>
          <w:rFonts w:eastAsia="仿宋_GB2312"/>
          <w:sz w:val="32"/>
          <w:szCs w:val="32"/>
        </w:rPr>
      </w:pPr>
      <w:r>
        <w:rPr>
          <w:rFonts w:eastAsia="仿宋_GB2312"/>
          <w:sz w:val="32"/>
          <w:szCs w:val="32"/>
        </w:rPr>
        <w:t>江  涌   省教育厅厅长</w:t>
      </w:r>
    </w:p>
    <w:p>
      <w:pPr>
        <w:spacing w:line="560" w:lineRule="exact"/>
        <w:jc w:val="left"/>
        <w:rPr>
          <w:rFonts w:eastAsia="仿宋_GB2312"/>
          <w:b/>
          <w:sz w:val="32"/>
          <w:szCs w:val="32"/>
        </w:rPr>
      </w:pPr>
      <w:r>
        <w:rPr>
          <w:rFonts w:eastAsia="仿宋_GB2312"/>
          <w:b/>
          <w:sz w:val="32"/>
          <w:szCs w:val="32"/>
        </w:rPr>
        <w:t>副主任委员：</w:t>
      </w:r>
    </w:p>
    <w:p>
      <w:pPr>
        <w:spacing w:line="560" w:lineRule="exact"/>
        <w:ind w:firstLine="2080" w:firstLineChars="650"/>
        <w:rPr>
          <w:rFonts w:eastAsia="仿宋_GB2312"/>
          <w:sz w:val="32"/>
          <w:szCs w:val="32"/>
        </w:rPr>
      </w:pPr>
      <w:r>
        <w:rPr>
          <w:rFonts w:eastAsia="仿宋_GB2312"/>
          <w:sz w:val="32"/>
          <w:szCs w:val="32"/>
        </w:rPr>
        <w:t>曹玉梅   省教育厅副厅长</w:t>
      </w:r>
    </w:p>
    <w:p>
      <w:pPr>
        <w:spacing w:line="560" w:lineRule="exact"/>
        <w:rPr>
          <w:rFonts w:eastAsia="仿宋_GB2312"/>
          <w:sz w:val="32"/>
          <w:szCs w:val="32"/>
          <w:lang w:eastAsia="zh-Hans"/>
        </w:rPr>
      </w:pPr>
      <w:r>
        <w:rPr>
          <w:rFonts w:eastAsia="仿宋_GB2312"/>
          <w:sz w:val="32"/>
          <w:szCs w:val="32"/>
        </w:rPr>
        <w:t xml:space="preserve">             </w:t>
      </w:r>
      <w:r>
        <w:rPr>
          <w:rFonts w:eastAsia="仿宋_GB2312"/>
          <w:sz w:val="32"/>
          <w:szCs w:val="32"/>
          <w:lang w:eastAsia="zh-Hans"/>
        </w:rPr>
        <w:t>李荣锦</w:t>
      </w:r>
      <w:r>
        <w:rPr>
          <w:rFonts w:eastAsia="仿宋_GB2312"/>
          <w:sz w:val="32"/>
          <w:szCs w:val="32"/>
        </w:rPr>
        <w:t xml:space="preserve">   省发改委</w:t>
      </w:r>
      <w:r>
        <w:rPr>
          <w:rFonts w:eastAsia="仿宋_GB2312"/>
          <w:sz w:val="32"/>
          <w:szCs w:val="32"/>
          <w:lang w:eastAsia="zh-Hans"/>
        </w:rPr>
        <w:t>副主任</w:t>
      </w:r>
    </w:p>
    <w:p>
      <w:pPr>
        <w:spacing w:line="560" w:lineRule="exact"/>
        <w:ind w:firstLine="2080" w:firstLineChars="650"/>
        <w:rPr>
          <w:rFonts w:eastAsia="仿宋_GB2312"/>
          <w:sz w:val="32"/>
          <w:szCs w:val="32"/>
        </w:rPr>
      </w:pPr>
      <w:r>
        <w:rPr>
          <w:rFonts w:eastAsia="仿宋_GB2312"/>
          <w:sz w:val="32"/>
          <w:szCs w:val="32"/>
        </w:rPr>
        <w:t>李  强   省工信厅副厅长</w:t>
      </w:r>
    </w:p>
    <w:p>
      <w:pPr>
        <w:spacing w:line="560" w:lineRule="exact"/>
        <w:rPr>
          <w:rFonts w:eastAsia="仿宋_GB2312"/>
          <w:sz w:val="32"/>
          <w:szCs w:val="32"/>
        </w:rPr>
      </w:pPr>
      <w:r>
        <w:rPr>
          <w:rFonts w:eastAsia="仿宋_GB2312"/>
          <w:sz w:val="32"/>
          <w:szCs w:val="32"/>
        </w:rPr>
        <w:t xml:space="preserve">             孙  风   省财政厅副厅长</w:t>
      </w:r>
    </w:p>
    <w:p>
      <w:pPr>
        <w:spacing w:line="560" w:lineRule="exact"/>
        <w:rPr>
          <w:rFonts w:eastAsia="仿宋_GB2312"/>
          <w:sz w:val="32"/>
          <w:szCs w:val="32"/>
        </w:rPr>
      </w:pPr>
      <w:r>
        <w:rPr>
          <w:rFonts w:eastAsia="仿宋_GB2312"/>
          <w:sz w:val="32"/>
          <w:szCs w:val="32"/>
        </w:rPr>
        <w:t xml:space="preserve">             顾  潮   省人力资源社会保障厅副厅长</w:t>
      </w:r>
    </w:p>
    <w:p>
      <w:pPr>
        <w:spacing w:line="560" w:lineRule="exact"/>
        <w:rPr>
          <w:rFonts w:eastAsia="仿宋_GB2312"/>
          <w:sz w:val="32"/>
          <w:szCs w:val="32"/>
        </w:rPr>
      </w:pPr>
      <w:r>
        <w:rPr>
          <w:rFonts w:eastAsia="仿宋_GB2312"/>
          <w:sz w:val="32"/>
          <w:szCs w:val="32"/>
        </w:rPr>
        <w:t xml:space="preserve">             唐世海   省住房和城乡建设厅二级巡视员</w:t>
      </w:r>
    </w:p>
    <w:p>
      <w:pPr>
        <w:spacing w:line="560" w:lineRule="exact"/>
        <w:ind w:firstLine="2080" w:firstLineChars="650"/>
        <w:rPr>
          <w:rFonts w:eastAsia="仿宋_GB2312"/>
          <w:sz w:val="32"/>
          <w:szCs w:val="32"/>
        </w:rPr>
      </w:pPr>
      <w:r>
        <w:rPr>
          <w:rFonts w:eastAsia="仿宋_GB2312"/>
          <w:sz w:val="32"/>
          <w:szCs w:val="32"/>
        </w:rPr>
        <w:t>金  凌   省交通运输厅副厅长</w:t>
      </w:r>
    </w:p>
    <w:p>
      <w:pPr>
        <w:spacing w:line="560" w:lineRule="exact"/>
        <w:rPr>
          <w:rFonts w:eastAsia="仿宋_GB2312"/>
          <w:sz w:val="32"/>
          <w:szCs w:val="32"/>
        </w:rPr>
      </w:pPr>
      <w:r>
        <w:rPr>
          <w:rFonts w:eastAsia="仿宋_GB2312"/>
          <w:sz w:val="32"/>
          <w:szCs w:val="32"/>
        </w:rPr>
        <w:t xml:space="preserve">             蔡  恒   省农业农村厅一级巡视员</w:t>
      </w:r>
    </w:p>
    <w:p>
      <w:pPr>
        <w:spacing w:line="560" w:lineRule="exact"/>
        <w:rPr>
          <w:rFonts w:eastAsia="仿宋_GB2312"/>
          <w:sz w:val="32"/>
          <w:szCs w:val="32"/>
        </w:rPr>
      </w:pPr>
      <w:r>
        <w:rPr>
          <w:rFonts w:eastAsia="仿宋_GB2312"/>
          <w:sz w:val="32"/>
          <w:szCs w:val="32"/>
        </w:rPr>
        <w:t xml:space="preserve">             姜  昕   省商务厅副厅长</w:t>
      </w:r>
    </w:p>
    <w:p>
      <w:pPr>
        <w:spacing w:line="560" w:lineRule="exact"/>
        <w:ind w:left="3520" w:hanging="3520" w:hangingChars="1100"/>
        <w:rPr>
          <w:rFonts w:eastAsia="仿宋_GB2312"/>
          <w:sz w:val="32"/>
          <w:szCs w:val="32"/>
          <w:highlight w:val="yellow"/>
        </w:rPr>
      </w:pPr>
      <w:r>
        <w:rPr>
          <w:rFonts w:eastAsia="仿宋_GB2312"/>
          <w:sz w:val="32"/>
          <w:szCs w:val="32"/>
        </w:rPr>
        <w:t xml:space="preserve">             陈  芬   省文化和旅游厅一级巡视员</w:t>
      </w:r>
    </w:p>
    <w:p>
      <w:pPr>
        <w:spacing w:line="560" w:lineRule="exact"/>
        <w:rPr>
          <w:rFonts w:eastAsia="仿宋_GB2312"/>
          <w:sz w:val="32"/>
          <w:szCs w:val="32"/>
        </w:rPr>
      </w:pPr>
      <w:r>
        <w:rPr>
          <w:rFonts w:eastAsia="仿宋_GB2312"/>
          <w:sz w:val="32"/>
          <w:szCs w:val="32"/>
        </w:rPr>
        <w:t xml:space="preserve">             朱  岷   省卫生健康委员会副主任</w:t>
      </w:r>
    </w:p>
    <w:p>
      <w:pPr>
        <w:spacing w:line="560" w:lineRule="exact"/>
        <w:rPr>
          <w:rFonts w:eastAsia="仿宋_GB2312"/>
          <w:sz w:val="32"/>
          <w:szCs w:val="32"/>
        </w:rPr>
      </w:pPr>
      <w:r>
        <w:rPr>
          <w:rFonts w:eastAsia="仿宋_GB2312"/>
          <w:sz w:val="32"/>
          <w:szCs w:val="32"/>
        </w:rPr>
        <w:t xml:space="preserve">             张海涛   省总工会副主席</w:t>
      </w:r>
    </w:p>
    <w:p>
      <w:pPr>
        <w:spacing w:line="560" w:lineRule="exact"/>
        <w:ind w:left="3515" w:leftChars="988" w:hanging="1440" w:hangingChars="450"/>
        <w:rPr>
          <w:rFonts w:eastAsia="仿宋_GB2312"/>
          <w:sz w:val="32"/>
          <w:szCs w:val="32"/>
        </w:rPr>
      </w:pPr>
      <w:r>
        <w:rPr>
          <w:rFonts w:eastAsia="仿宋_GB2312"/>
          <w:sz w:val="32"/>
          <w:szCs w:val="32"/>
        </w:rPr>
        <w:t>熊  俊   团省委副书记</w:t>
      </w:r>
    </w:p>
    <w:p>
      <w:pPr>
        <w:spacing w:line="560" w:lineRule="exact"/>
        <w:rPr>
          <w:rFonts w:eastAsia="仿宋_GB2312"/>
          <w:sz w:val="32"/>
          <w:szCs w:val="32"/>
        </w:rPr>
      </w:pPr>
      <w:r>
        <w:rPr>
          <w:rFonts w:eastAsia="仿宋_GB2312"/>
          <w:sz w:val="32"/>
          <w:szCs w:val="32"/>
        </w:rPr>
        <w:t xml:space="preserve">             崔  娟   省妇联副主席</w:t>
      </w:r>
    </w:p>
    <w:p>
      <w:pPr>
        <w:spacing w:line="560" w:lineRule="exact"/>
        <w:rPr>
          <w:rFonts w:eastAsia="仿宋_GB2312"/>
          <w:sz w:val="32"/>
          <w:szCs w:val="32"/>
        </w:rPr>
      </w:pPr>
      <w:r>
        <w:rPr>
          <w:rFonts w:eastAsia="仿宋_GB2312"/>
          <w:sz w:val="32"/>
          <w:szCs w:val="32"/>
        </w:rPr>
        <w:t xml:space="preserve">             吴胜兴   江苏省中华职业教育社副主任</w:t>
      </w:r>
    </w:p>
    <w:p>
      <w:pPr>
        <w:spacing w:line="560" w:lineRule="exact"/>
        <w:rPr>
          <w:rFonts w:eastAsia="仿宋_GB2312"/>
          <w:sz w:val="32"/>
          <w:szCs w:val="32"/>
        </w:rPr>
      </w:pPr>
      <w:r>
        <w:rPr>
          <w:rFonts w:eastAsia="仿宋_GB2312"/>
          <w:sz w:val="32"/>
          <w:szCs w:val="32"/>
        </w:rPr>
        <w:t xml:space="preserve">             尹伟民   江苏省职业技术教育学会常务副会长</w:t>
      </w:r>
    </w:p>
    <w:p>
      <w:pPr>
        <w:spacing w:line="560" w:lineRule="exact"/>
        <w:ind w:firstLine="482" w:firstLineChars="150"/>
        <w:rPr>
          <w:rFonts w:eastAsia="仿宋_GB2312"/>
          <w:b/>
          <w:sz w:val="32"/>
          <w:szCs w:val="32"/>
        </w:rPr>
      </w:pPr>
      <w:r>
        <w:rPr>
          <w:rFonts w:eastAsia="仿宋_GB2312"/>
          <w:b/>
          <w:sz w:val="32"/>
          <w:szCs w:val="32"/>
        </w:rPr>
        <w:t>委     员：</w:t>
      </w:r>
    </w:p>
    <w:p>
      <w:pPr>
        <w:spacing w:line="560" w:lineRule="exact"/>
        <w:ind w:firstLine="2080" w:firstLineChars="650"/>
        <w:rPr>
          <w:rFonts w:eastAsia="仿宋_GB2312"/>
          <w:sz w:val="32"/>
          <w:szCs w:val="32"/>
        </w:rPr>
      </w:pPr>
      <w:r>
        <w:rPr>
          <w:rFonts w:eastAsia="仿宋_GB2312"/>
          <w:sz w:val="32"/>
          <w:szCs w:val="32"/>
        </w:rPr>
        <w:t>徐  庆   省教育厅职教处处长</w:t>
      </w:r>
    </w:p>
    <w:p>
      <w:pPr>
        <w:spacing w:line="560" w:lineRule="exact"/>
        <w:ind w:firstLine="2080" w:firstLineChars="650"/>
        <w:rPr>
          <w:rFonts w:eastAsia="仿宋_GB2312"/>
          <w:sz w:val="32"/>
          <w:szCs w:val="32"/>
        </w:rPr>
      </w:pPr>
      <w:r>
        <w:rPr>
          <w:rFonts w:eastAsia="仿宋_GB2312"/>
          <w:sz w:val="32"/>
          <w:szCs w:val="32"/>
        </w:rPr>
        <w:t>张善平   省教育厅职教处副处长</w:t>
      </w:r>
    </w:p>
    <w:p>
      <w:pPr>
        <w:spacing w:line="560" w:lineRule="exact"/>
        <w:ind w:firstLine="2080" w:firstLineChars="650"/>
        <w:rPr>
          <w:rFonts w:eastAsia="仿宋_GB2312"/>
          <w:sz w:val="32"/>
          <w:szCs w:val="32"/>
        </w:rPr>
      </w:pPr>
      <w:r>
        <w:rPr>
          <w:rFonts w:eastAsia="仿宋_GB2312"/>
          <w:sz w:val="32"/>
          <w:szCs w:val="32"/>
        </w:rPr>
        <w:t>李永乐   省教育厅职教处副处长</w:t>
      </w:r>
    </w:p>
    <w:p>
      <w:pPr>
        <w:spacing w:line="560" w:lineRule="exact"/>
        <w:ind w:firstLine="2080" w:firstLineChars="650"/>
        <w:rPr>
          <w:rFonts w:eastAsia="仿宋_GB2312"/>
          <w:sz w:val="32"/>
          <w:szCs w:val="32"/>
        </w:rPr>
      </w:pPr>
      <w:r>
        <w:rPr>
          <w:rFonts w:eastAsia="仿宋_GB2312"/>
          <w:sz w:val="32"/>
          <w:szCs w:val="32"/>
        </w:rPr>
        <w:t>郝  琳   省发改委二级巡视员、社会发展处</w:t>
      </w:r>
    </w:p>
    <w:p>
      <w:pPr>
        <w:spacing w:line="560" w:lineRule="exact"/>
        <w:ind w:firstLine="3520" w:firstLineChars="1100"/>
        <w:rPr>
          <w:rFonts w:eastAsia="仿宋_GB2312"/>
          <w:sz w:val="32"/>
          <w:szCs w:val="32"/>
        </w:rPr>
      </w:pPr>
      <w:r>
        <w:rPr>
          <w:rFonts w:eastAsia="仿宋_GB2312"/>
          <w:sz w:val="32"/>
          <w:szCs w:val="32"/>
        </w:rPr>
        <w:t>处长</w:t>
      </w:r>
    </w:p>
    <w:p>
      <w:pPr>
        <w:spacing w:line="560" w:lineRule="exact"/>
        <w:ind w:firstLine="2080" w:firstLineChars="650"/>
        <w:rPr>
          <w:rFonts w:eastAsia="仿宋_GB2312"/>
          <w:sz w:val="32"/>
          <w:szCs w:val="32"/>
        </w:rPr>
      </w:pPr>
      <w:r>
        <w:rPr>
          <w:rFonts w:eastAsia="仿宋_GB2312"/>
          <w:sz w:val="32"/>
          <w:szCs w:val="32"/>
        </w:rPr>
        <w:t>周晓林   省发改委经济贸易处处长</w:t>
      </w:r>
    </w:p>
    <w:p>
      <w:pPr>
        <w:spacing w:line="560" w:lineRule="exact"/>
        <w:ind w:firstLine="2080" w:firstLineChars="650"/>
        <w:rPr>
          <w:rFonts w:eastAsia="仿宋_GB2312"/>
          <w:sz w:val="32"/>
          <w:szCs w:val="32"/>
        </w:rPr>
      </w:pPr>
      <w:r>
        <w:rPr>
          <w:rFonts w:eastAsia="仿宋_GB2312"/>
          <w:sz w:val="32"/>
          <w:szCs w:val="32"/>
        </w:rPr>
        <w:t>李  亮   省工信厅产业人才与合作处处长</w:t>
      </w:r>
    </w:p>
    <w:p>
      <w:pPr>
        <w:spacing w:line="560" w:lineRule="exact"/>
        <w:ind w:firstLine="2080" w:firstLineChars="650"/>
        <w:rPr>
          <w:rFonts w:eastAsia="仿宋_GB2312"/>
          <w:sz w:val="32"/>
          <w:szCs w:val="32"/>
        </w:rPr>
      </w:pPr>
      <w:r>
        <w:rPr>
          <w:rFonts w:eastAsia="仿宋_GB2312"/>
          <w:sz w:val="32"/>
          <w:szCs w:val="32"/>
        </w:rPr>
        <w:t>蒋云涛   省财政厅教科文处处长</w:t>
      </w:r>
    </w:p>
    <w:p>
      <w:pPr>
        <w:spacing w:line="560" w:lineRule="exact"/>
        <w:ind w:firstLine="2080" w:firstLineChars="650"/>
        <w:rPr>
          <w:rFonts w:eastAsia="仿宋_GB2312"/>
          <w:sz w:val="32"/>
          <w:szCs w:val="32"/>
        </w:rPr>
      </w:pPr>
      <w:r>
        <w:rPr>
          <w:rFonts w:eastAsia="仿宋_GB2312"/>
          <w:sz w:val="32"/>
          <w:szCs w:val="32"/>
        </w:rPr>
        <w:t>李建方   省人社厅职业能力建设处处长</w:t>
      </w:r>
    </w:p>
    <w:p>
      <w:pPr>
        <w:spacing w:line="560" w:lineRule="exact"/>
        <w:ind w:firstLine="2080" w:firstLineChars="650"/>
        <w:rPr>
          <w:rFonts w:eastAsia="仿宋_GB2312"/>
          <w:sz w:val="32"/>
          <w:szCs w:val="32"/>
        </w:rPr>
      </w:pPr>
      <w:r>
        <w:rPr>
          <w:rFonts w:eastAsia="仿宋_GB2312"/>
          <w:sz w:val="32"/>
          <w:szCs w:val="32"/>
        </w:rPr>
        <w:t>杨进保   省职业技能鉴定中心主任</w:t>
      </w:r>
    </w:p>
    <w:p>
      <w:pPr>
        <w:spacing w:line="560" w:lineRule="exact"/>
        <w:ind w:left="3520" w:hanging="3520" w:hangingChars="1100"/>
        <w:rPr>
          <w:rFonts w:eastAsia="仿宋_GB2312"/>
          <w:sz w:val="32"/>
          <w:szCs w:val="32"/>
        </w:rPr>
      </w:pPr>
      <w:r>
        <w:rPr>
          <w:rFonts w:eastAsia="仿宋_GB2312"/>
          <w:sz w:val="32"/>
          <w:szCs w:val="32"/>
        </w:rPr>
        <w:t xml:space="preserve">             陈浴宇   省住房和城乡建设厅人事教育处处长</w:t>
      </w:r>
    </w:p>
    <w:p>
      <w:pPr>
        <w:spacing w:line="560" w:lineRule="exact"/>
        <w:ind w:left="3520" w:hanging="3520" w:hangingChars="1100"/>
        <w:rPr>
          <w:rFonts w:eastAsia="仿宋_GB2312"/>
          <w:sz w:val="32"/>
          <w:szCs w:val="32"/>
        </w:rPr>
      </w:pPr>
      <w:r>
        <w:rPr>
          <w:rFonts w:eastAsia="仿宋_GB2312"/>
          <w:sz w:val="32"/>
          <w:szCs w:val="32"/>
        </w:rPr>
        <w:t xml:space="preserve">             范  健   省交通运输厅政治处处长</w:t>
      </w:r>
    </w:p>
    <w:p>
      <w:pPr>
        <w:spacing w:line="560" w:lineRule="exact"/>
        <w:ind w:firstLine="2080" w:firstLineChars="650"/>
        <w:rPr>
          <w:rFonts w:eastAsia="仿宋_GB2312"/>
          <w:sz w:val="32"/>
          <w:szCs w:val="32"/>
        </w:rPr>
      </w:pPr>
      <w:r>
        <w:rPr>
          <w:rFonts w:eastAsia="仿宋_GB2312"/>
          <w:sz w:val="32"/>
          <w:szCs w:val="32"/>
        </w:rPr>
        <w:t>姜雪忠   省农业农村厅科技教育处处长</w:t>
      </w:r>
    </w:p>
    <w:p>
      <w:pPr>
        <w:spacing w:line="560" w:lineRule="exact"/>
        <w:ind w:left="3520" w:hanging="3520" w:hangingChars="1100"/>
        <w:rPr>
          <w:rFonts w:eastAsia="仿宋_GB2312"/>
          <w:sz w:val="32"/>
          <w:szCs w:val="32"/>
        </w:rPr>
      </w:pPr>
      <w:r>
        <w:rPr>
          <w:rFonts w:eastAsia="仿宋_GB2312"/>
          <w:sz w:val="32"/>
          <w:szCs w:val="32"/>
        </w:rPr>
        <w:t xml:space="preserve">             黄  楹   省商务厅服务贸易和商贸服务业处（服务外包处）处长</w:t>
      </w:r>
    </w:p>
    <w:p>
      <w:pPr>
        <w:spacing w:line="560" w:lineRule="exact"/>
        <w:ind w:left="3520" w:hanging="3520" w:hangingChars="1100"/>
        <w:rPr>
          <w:rFonts w:eastAsia="仿宋_GB2312"/>
          <w:sz w:val="32"/>
          <w:szCs w:val="32"/>
        </w:rPr>
      </w:pPr>
      <w:r>
        <w:rPr>
          <w:rFonts w:eastAsia="仿宋_GB2312"/>
          <w:sz w:val="32"/>
          <w:szCs w:val="32"/>
        </w:rPr>
        <w:t xml:space="preserve">             金  虎   省商务厅服务贸易和商贸服务业处（服务外包处）四级调研员</w:t>
      </w:r>
    </w:p>
    <w:p>
      <w:pPr>
        <w:spacing w:line="560" w:lineRule="exact"/>
        <w:ind w:left="3520" w:hanging="3520" w:hangingChars="1100"/>
        <w:rPr>
          <w:rFonts w:eastAsia="仿宋_GB2312"/>
          <w:sz w:val="32"/>
          <w:szCs w:val="32"/>
        </w:rPr>
      </w:pPr>
      <w:r>
        <w:rPr>
          <w:rFonts w:eastAsia="仿宋_GB2312"/>
          <w:sz w:val="32"/>
          <w:szCs w:val="32"/>
        </w:rPr>
        <w:t xml:space="preserve">             张人健   </w:t>
      </w:r>
      <w:r>
        <w:rPr>
          <w:rFonts w:eastAsia="仿宋_GB2312"/>
          <w:spacing w:val="-8"/>
          <w:w w:val="95"/>
          <w:sz w:val="32"/>
          <w:szCs w:val="32"/>
        </w:rPr>
        <w:t>省文化和旅游厅科教与产业处二级调研员</w:t>
      </w:r>
    </w:p>
    <w:p>
      <w:pPr>
        <w:spacing w:line="560" w:lineRule="exact"/>
        <w:ind w:firstLine="2080" w:firstLineChars="650"/>
        <w:rPr>
          <w:rFonts w:eastAsia="仿宋_GB2312"/>
          <w:spacing w:val="-6"/>
          <w:sz w:val="32"/>
          <w:szCs w:val="32"/>
        </w:rPr>
      </w:pPr>
      <w:r>
        <w:rPr>
          <w:rFonts w:eastAsia="仿宋_GB2312"/>
          <w:sz w:val="32"/>
          <w:szCs w:val="32"/>
        </w:rPr>
        <w:t xml:space="preserve">王晓芳   </w:t>
      </w:r>
      <w:r>
        <w:rPr>
          <w:rFonts w:eastAsia="仿宋_GB2312"/>
          <w:spacing w:val="-6"/>
          <w:sz w:val="32"/>
          <w:szCs w:val="32"/>
        </w:rPr>
        <w:t>省卫生健康委员会科技教育处处长</w:t>
      </w:r>
    </w:p>
    <w:p>
      <w:pPr>
        <w:spacing w:line="560" w:lineRule="exact"/>
        <w:ind w:firstLine="2080" w:firstLineChars="650"/>
        <w:rPr>
          <w:rFonts w:eastAsia="仿宋_GB2312"/>
          <w:sz w:val="32"/>
          <w:szCs w:val="32"/>
        </w:rPr>
      </w:pPr>
      <w:r>
        <w:rPr>
          <w:rFonts w:eastAsia="仿宋_GB2312"/>
          <w:sz w:val="32"/>
          <w:szCs w:val="32"/>
        </w:rPr>
        <w:t>张宜启   省卫生健康委员会科技教育处副处长</w:t>
      </w:r>
    </w:p>
    <w:p>
      <w:pPr>
        <w:spacing w:line="560" w:lineRule="exact"/>
        <w:rPr>
          <w:rFonts w:eastAsia="仿宋_GB2312"/>
          <w:sz w:val="32"/>
          <w:szCs w:val="32"/>
        </w:rPr>
      </w:pPr>
      <w:r>
        <w:rPr>
          <w:rFonts w:eastAsia="仿宋_GB2312"/>
          <w:sz w:val="32"/>
          <w:szCs w:val="32"/>
        </w:rPr>
        <w:t xml:space="preserve">             蒋先宏   省总工会二级巡视员、劳动和经济</w:t>
      </w:r>
    </w:p>
    <w:p>
      <w:pPr>
        <w:spacing w:line="560" w:lineRule="exact"/>
        <w:ind w:firstLine="3520" w:firstLineChars="1100"/>
        <w:rPr>
          <w:rFonts w:eastAsia="仿宋_GB2312"/>
          <w:sz w:val="32"/>
          <w:szCs w:val="32"/>
        </w:rPr>
      </w:pPr>
      <w:r>
        <w:rPr>
          <w:rFonts w:eastAsia="仿宋_GB2312"/>
          <w:sz w:val="32"/>
          <w:szCs w:val="32"/>
        </w:rPr>
        <w:t>工作部部长</w:t>
      </w:r>
    </w:p>
    <w:p>
      <w:pPr>
        <w:spacing w:line="560" w:lineRule="exact"/>
        <w:ind w:left="3520" w:hanging="3520" w:hangingChars="1100"/>
        <w:rPr>
          <w:rFonts w:eastAsia="仿宋_GB2312"/>
          <w:spacing w:val="-8"/>
          <w:w w:val="98"/>
          <w:sz w:val="32"/>
          <w:szCs w:val="32"/>
        </w:rPr>
      </w:pPr>
      <w:r>
        <w:rPr>
          <w:rFonts w:eastAsia="仿宋_GB2312"/>
          <w:sz w:val="32"/>
          <w:szCs w:val="32"/>
        </w:rPr>
        <w:t xml:space="preserve">             王  雷</w:t>
      </w:r>
      <w:r>
        <w:rPr>
          <w:rStyle w:val="20"/>
          <w:rFonts w:eastAsia="仿宋_GB2312"/>
          <w:sz w:val="32"/>
          <w:szCs w:val="32"/>
        </w:rPr>
        <w:t xml:space="preserve">   </w:t>
      </w:r>
      <w:r>
        <w:rPr>
          <w:rFonts w:eastAsia="仿宋_GB2312"/>
          <w:sz w:val="32"/>
          <w:szCs w:val="32"/>
        </w:rPr>
        <w:t>团省委青年发展部副部长</w:t>
      </w:r>
    </w:p>
    <w:p>
      <w:pPr>
        <w:spacing w:line="560" w:lineRule="exact"/>
        <w:ind w:firstLine="2080" w:firstLineChars="650"/>
        <w:rPr>
          <w:rFonts w:eastAsia="仿宋_GB2312"/>
          <w:sz w:val="32"/>
          <w:szCs w:val="32"/>
        </w:rPr>
      </w:pPr>
      <w:r>
        <w:rPr>
          <w:rFonts w:eastAsia="仿宋_GB2312"/>
          <w:sz w:val="32"/>
          <w:szCs w:val="32"/>
        </w:rPr>
        <w:t>丁  乾</w:t>
      </w:r>
      <w:r>
        <w:rPr>
          <w:rStyle w:val="20"/>
          <w:rFonts w:eastAsia="仿宋_GB2312"/>
          <w:sz w:val="32"/>
          <w:szCs w:val="32"/>
        </w:rPr>
        <w:t xml:space="preserve">   </w:t>
      </w:r>
      <w:r>
        <w:rPr>
          <w:rFonts w:eastAsia="仿宋_GB2312"/>
          <w:sz w:val="32"/>
          <w:szCs w:val="32"/>
        </w:rPr>
        <w:t>省妇联妇女发展部副部长</w:t>
      </w:r>
    </w:p>
    <w:p>
      <w:pPr>
        <w:spacing w:line="560" w:lineRule="exact"/>
        <w:ind w:firstLine="2080" w:firstLineChars="650"/>
        <w:rPr>
          <w:rFonts w:eastAsia="仿宋_GB2312"/>
          <w:sz w:val="32"/>
          <w:szCs w:val="32"/>
        </w:rPr>
      </w:pPr>
      <w:r>
        <w:rPr>
          <w:rFonts w:eastAsia="仿宋_GB2312"/>
          <w:sz w:val="32"/>
          <w:szCs w:val="32"/>
        </w:rPr>
        <w:t>倪  南   省委统战部二级巡视员</w:t>
      </w:r>
    </w:p>
    <w:p>
      <w:pPr>
        <w:spacing w:line="560" w:lineRule="exact"/>
        <w:ind w:firstLine="2240" w:firstLineChars="700"/>
        <w:jc w:val="left"/>
        <w:rPr>
          <w:rFonts w:eastAsia="仿宋_GB2312"/>
          <w:sz w:val="32"/>
          <w:szCs w:val="32"/>
        </w:rPr>
      </w:pPr>
      <w:r>
        <w:rPr>
          <w:rFonts w:eastAsia="仿宋_GB2312"/>
          <w:sz w:val="32"/>
          <w:szCs w:val="32"/>
        </w:rPr>
        <w:t xml:space="preserve">        江苏中华职业教育社秘书长</w:t>
      </w:r>
    </w:p>
    <w:p>
      <w:pPr>
        <w:spacing w:line="560" w:lineRule="exact"/>
        <w:ind w:firstLine="2080" w:firstLineChars="650"/>
        <w:jc w:val="left"/>
        <w:rPr>
          <w:rFonts w:eastAsia="仿宋_GB2312"/>
          <w:sz w:val="32"/>
          <w:szCs w:val="32"/>
        </w:rPr>
      </w:pPr>
      <w:r>
        <w:rPr>
          <w:rFonts w:eastAsia="仿宋_GB2312"/>
          <w:sz w:val="32"/>
          <w:szCs w:val="32"/>
        </w:rPr>
        <w:t>李振陆   江苏省职业技术教育学会秘书长</w:t>
      </w:r>
    </w:p>
    <w:p>
      <w:pPr>
        <w:spacing w:line="560" w:lineRule="exact"/>
        <w:rPr>
          <w:rFonts w:eastAsia="黑体"/>
          <w:bCs/>
          <w:sz w:val="32"/>
          <w:szCs w:val="32"/>
        </w:rPr>
      </w:pPr>
    </w:p>
    <w:p>
      <w:pPr>
        <w:spacing w:line="560" w:lineRule="exact"/>
        <w:rPr>
          <w:rFonts w:eastAsia="黑体"/>
          <w:bCs/>
          <w:sz w:val="32"/>
          <w:szCs w:val="32"/>
        </w:rPr>
      </w:pPr>
    </w:p>
    <w:p>
      <w:pPr>
        <w:spacing w:line="560" w:lineRule="exact"/>
        <w:rPr>
          <w:rFonts w:eastAsia="黑体"/>
          <w:bCs/>
          <w:sz w:val="32"/>
          <w:szCs w:val="32"/>
        </w:rPr>
      </w:pPr>
      <w:r>
        <w:rPr>
          <w:rFonts w:eastAsia="黑体"/>
          <w:bCs/>
          <w:sz w:val="32"/>
          <w:szCs w:val="32"/>
        </w:rPr>
        <w:t>（二）大赛组委会办公室</w:t>
      </w:r>
    </w:p>
    <w:p>
      <w:pPr>
        <w:spacing w:line="560" w:lineRule="exact"/>
        <w:ind w:firstLine="790" w:firstLineChars="246"/>
        <w:rPr>
          <w:rFonts w:eastAsia="仿宋_GB2312"/>
          <w:sz w:val="32"/>
          <w:szCs w:val="32"/>
        </w:rPr>
      </w:pPr>
      <w:r>
        <w:rPr>
          <w:rFonts w:eastAsia="仿宋_GB2312"/>
          <w:b/>
          <w:bCs/>
          <w:sz w:val="32"/>
          <w:szCs w:val="32"/>
        </w:rPr>
        <w:t>主  任：</w:t>
      </w:r>
      <w:r>
        <w:rPr>
          <w:rFonts w:eastAsia="仿宋_GB2312"/>
          <w:sz w:val="32"/>
          <w:szCs w:val="32"/>
        </w:rPr>
        <w:t>李振陆  江苏省职业技术教育学会秘书长</w:t>
      </w:r>
    </w:p>
    <w:p>
      <w:pPr>
        <w:spacing w:line="560" w:lineRule="exact"/>
        <w:ind w:left="3529" w:leftChars="380" w:hanging="2731" w:hangingChars="850"/>
        <w:rPr>
          <w:rFonts w:eastAsia="仿宋_GB2312"/>
          <w:sz w:val="32"/>
          <w:szCs w:val="32"/>
        </w:rPr>
      </w:pPr>
      <w:r>
        <w:rPr>
          <w:rFonts w:eastAsia="仿宋_GB2312"/>
          <w:b/>
          <w:bCs/>
          <w:sz w:val="32"/>
          <w:szCs w:val="32"/>
        </w:rPr>
        <w:t>副主任：</w:t>
      </w:r>
      <w:r>
        <w:rPr>
          <w:rFonts w:eastAsia="仿宋_GB2312"/>
          <w:sz w:val="32"/>
          <w:szCs w:val="32"/>
        </w:rPr>
        <w:t>张荣胜  江苏省职业技术教育学会副秘书长</w:t>
      </w:r>
    </w:p>
    <w:p>
      <w:pPr>
        <w:spacing w:line="560" w:lineRule="exact"/>
        <w:ind w:left="3520" w:hanging="3520" w:hangingChars="1100"/>
        <w:rPr>
          <w:rFonts w:eastAsia="仿宋_GB2312"/>
          <w:sz w:val="32"/>
          <w:szCs w:val="32"/>
        </w:rPr>
      </w:pPr>
      <w:r>
        <w:rPr>
          <w:rFonts w:eastAsia="仿宋_GB2312"/>
          <w:sz w:val="32"/>
          <w:szCs w:val="32"/>
        </w:rPr>
        <w:t xml:space="preserve">             冯  明  江苏省职业技术教育学会理事</w:t>
      </w:r>
    </w:p>
    <w:p>
      <w:pPr>
        <w:keepNext w:val="0"/>
        <w:keepLines w:val="0"/>
        <w:pageBreakBefore w:val="0"/>
        <w:widowControl w:val="0"/>
        <w:kinsoku/>
        <w:wordWrap/>
        <w:overflowPunct/>
        <w:topLinePunct w:val="0"/>
        <w:autoSpaceDE/>
        <w:autoSpaceDN/>
        <w:bidi w:val="0"/>
        <w:spacing w:beforeAutospacing="0" w:line="560" w:lineRule="exact"/>
        <w:ind w:left="3529" w:leftChars="380" w:hanging="2731" w:hangingChars="850"/>
        <w:textAlignment w:val="auto"/>
        <w:rPr>
          <w:rFonts w:eastAsia="仿宋_GB2312"/>
          <w:sz w:val="32"/>
          <w:szCs w:val="32"/>
        </w:rPr>
      </w:pPr>
      <w:r>
        <w:rPr>
          <w:rFonts w:eastAsia="仿宋_GB2312"/>
          <w:b/>
          <w:bCs/>
          <w:sz w:val="32"/>
          <w:szCs w:val="32"/>
        </w:rPr>
        <w:t>成  员：</w:t>
      </w:r>
      <w:r>
        <w:rPr>
          <w:rFonts w:eastAsia="仿宋_GB2312"/>
          <w:sz w:val="32"/>
          <w:szCs w:val="32"/>
        </w:rPr>
        <w:t>伍  文  组委会组织工作联络员 18061257812</w:t>
      </w:r>
    </w:p>
    <w:p>
      <w:pPr>
        <w:keepNext w:val="0"/>
        <w:keepLines w:val="0"/>
        <w:pageBreakBefore w:val="0"/>
        <w:widowControl w:val="0"/>
        <w:kinsoku/>
        <w:wordWrap/>
        <w:overflowPunct/>
        <w:topLinePunct w:val="0"/>
        <w:autoSpaceDE/>
        <w:autoSpaceDN/>
        <w:bidi w:val="0"/>
        <w:spacing w:beforeAutospacing="0" w:line="560" w:lineRule="exact"/>
        <w:ind w:firstLine="2080" w:firstLineChars="650"/>
        <w:textAlignment w:val="auto"/>
        <w:rPr>
          <w:rFonts w:eastAsia="仿宋_GB2312"/>
          <w:sz w:val="32"/>
          <w:szCs w:val="32"/>
        </w:rPr>
      </w:pPr>
      <w:r>
        <w:rPr>
          <w:rFonts w:eastAsia="仿宋_GB2312"/>
          <w:sz w:val="32"/>
          <w:szCs w:val="32"/>
        </w:rPr>
        <w:t>卞凌晶  组委会组织工作联络员 13913040196</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left="0" w:leftChars="0" w:firstLine="2099" w:firstLineChars="656"/>
        <w:textAlignment w:val="auto"/>
        <w:rPr>
          <w:rFonts w:hint="default" w:ascii="仿宋_GB2312" w:eastAsia="仿宋_GB2312"/>
          <w:sz w:val="32"/>
          <w:szCs w:val="32"/>
          <w:lang w:val="en-US" w:eastAsia="zh-CN"/>
        </w:rPr>
      </w:pPr>
      <w:r>
        <w:rPr>
          <w:rFonts w:hint="eastAsia" w:eastAsia="仿宋_GB2312"/>
          <w:sz w:val="32"/>
          <w:szCs w:val="32"/>
          <w:lang w:val="en-US" w:eastAsia="zh-CN"/>
        </w:rPr>
        <w:t>刘艳美</w:t>
      </w:r>
      <w:r>
        <w:rPr>
          <w:rFonts w:hint="eastAsia" w:ascii="仿宋_GB2312" w:eastAsia="仿宋_GB2312"/>
          <w:sz w:val="32"/>
          <w:szCs w:val="32"/>
          <w:lang w:val="en-US" w:eastAsia="zh-CN"/>
        </w:rPr>
        <w:t xml:space="preserve"> 沙盘模拟企业经营</w:t>
      </w:r>
      <w:r>
        <w:rPr>
          <w:rFonts w:hint="eastAsia" w:ascii="仿宋_GB2312" w:eastAsia="仿宋_GB2312"/>
          <w:sz w:val="32"/>
          <w:szCs w:val="32"/>
        </w:rPr>
        <w:t>赛项联络员</w:t>
      </w:r>
      <w:r>
        <w:rPr>
          <w:rFonts w:hint="eastAsia" w:eastAsia="仿宋_GB2312"/>
          <w:sz w:val="32"/>
          <w:szCs w:val="32"/>
        </w:rPr>
        <w:t>1</w:t>
      </w:r>
      <w:r>
        <w:rPr>
          <w:rFonts w:hint="eastAsia" w:eastAsia="仿宋_GB2312"/>
          <w:sz w:val="32"/>
          <w:szCs w:val="32"/>
          <w:lang w:val="en-US" w:eastAsia="zh-CN"/>
        </w:rPr>
        <w:t>3451823040</w:t>
      </w:r>
    </w:p>
    <w:p>
      <w:pPr>
        <w:adjustRightInd w:val="0"/>
        <w:snapToGrid w:val="0"/>
        <w:spacing w:line="560" w:lineRule="exact"/>
        <w:jc w:val="left"/>
        <w:rPr>
          <w:rFonts w:eastAsia="黑体"/>
          <w:sz w:val="32"/>
          <w:szCs w:val="32"/>
        </w:rPr>
      </w:pPr>
      <w:r>
        <w:rPr>
          <w:rFonts w:eastAsia="黑体"/>
          <w:sz w:val="32"/>
          <w:szCs w:val="32"/>
        </w:rPr>
        <w:t>（三）资格审查委员会</w:t>
      </w:r>
    </w:p>
    <w:p>
      <w:pPr>
        <w:adjustRightInd w:val="0"/>
        <w:snapToGrid w:val="0"/>
        <w:spacing w:line="560" w:lineRule="exact"/>
        <w:ind w:left="193" w:leftChars="92" w:firstLine="578" w:firstLineChars="180"/>
        <w:rPr>
          <w:rFonts w:eastAsia="仿宋_GB2312"/>
          <w:sz w:val="32"/>
          <w:szCs w:val="32"/>
        </w:rPr>
      </w:pPr>
      <w:r>
        <w:rPr>
          <w:rFonts w:eastAsia="仿宋_GB2312"/>
          <w:b/>
          <w:bCs/>
          <w:sz w:val="32"/>
          <w:szCs w:val="32"/>
        </w:rPr>
        <w:t>主  任：</w:t>
      </w:r>
      <w:r>
        <w:rPr>
          <w:rFonts w:eastAsia="仿宋_GB2312"/>
          <w:sz w:val="32"/>
          <w:szCs w:val="32"/>
        </w:rPr>
        <w:t xml:space="preserve">徐  庆   江苏省教育厅职教处处长 </w:t>
      </w:r>
    </w:p>
    <w:p>
      <w:pPr>
        <w:adjustRightInd w:val="0"/>
        <w:snapToGrid w:val="0"/>
        <w:spacing w:line="560" w:lineRule="exact"/>
        <w:ind w:left="193" w:leftChars="92" w:firstLine="578" w:firstLineChars="180"/>
        <w:rPr>
          <w:rFonts w:eastAsia="仿宋_GB2312"/>
          <w:sz w:val="32"/>
          <w:szCs w:val="32"/>
        </w:rPr>
      </w:pPr>
      <w:r>
        <w:rPr>
          <w:rFonts w:eastAsia="仿宋_GB2312"/>
          <w:b/>
          <w:bCs/>
          <w:sz w:val="32"/>
          <w:szCs w:val="32"/>
        </w:rPr>
        <w:t>副主任：</w:t>
      </w:r>
      <w:r>
        <w:rPr>
          <w:rFonts w:eastAsia="仿宋_GB2312"/>
          <w:sz w:val="32"/>
          <w:szCs w:val="32"/>
        </w:rPr>
        <w:t>李永乐   江苏省教育厅职教处副处长</w:t>
      </w:r>
    </w:p>
    <w:p>
      <w:pPr>
        <w:adjustRightInd w:val="0"/>
        <w:snapToGrid w:val="0"/>
        <w:spacing w:line="560" w:lineRule="exact"/>
        <w:ind w:firstLine="777" w:firstLineChars="242"/>
        <w:rPr>
          <w:rFonts w:eastAsia="仿宋_GB2312"/>
          <w:sz w:val="32"/>
          <w:szCs w:val="32"/>
        </w:rPr>
      </w:pPr>
      <w:r>
        <w:rPr>
          <w:rFonts w:eastAsia="仿宋_GB2312"/>
          <w:b/>
          <w:bCs/>
          <w:sz w:val="32"/>
          <w:szCs w:val="32"/>
        </w:rPr>
        <w:t>委  员：</w:t>
      </w:r>
      <w:r>
        <w:rPr>
          <w:rFonts w:eastAsia="仿宋_GB2312"/>
          <w:sz w:val="32"/>
          <w:szCs w:val="32"/>
        </w:rPr>
        <w:t>各市教育局职教处处长</w:t>
      </w:r>
    </w:p>
    <w:p>
      <w:pPr>
        <w:adjustRightInd w:val="0"/>
        <w:snapToGrid w:val="0"/>
        <w:spacing w:line="560" w:lineRule="exact"/>
        <w:jc w:val="left"/>
        <w:rPr>
          <w:rFonts w:eastAsia="黑体"/>
          <w:sz w:val="32"/>
          <w:szCs w:val="32"/>
        </w:rPr>
      </w:pPr>
      <w:r>
        <w:rPr>
          <w:rFonts w:eastAsia="黑体"/>
          <w:sz w:val="32"/>
          <w:szCs w:val="32"/>
        </w:rPr>
        <w:t>（四）仲裁委员会</w:t>
      </w:r>
    </w:p>
    <w:p>
      <w:pPr>
        <w:pStyle w:val="15"/>
        <w:adjustRightInd w:val="0"/>
        <w:snapToGrid w:val="0"/>
        <w:spacing w:before="0" w:beforeAutospacing="0" w:after="0" w:afterAutospacing="0" w:line="560" w:lineRule="exact"/>
        <w:ind w:firstLine="768" w:firstLineChars="239"/>
        <w:rPr>
          <w:rFonts w:ascii="Times New Roman" w:hAnsi="Times New Roman" w:eastAsia="仿宋_GB2312"/>
          <w:b/>
          <w:bCs/>
          <w:sz w:val="32"/>
          <w:szCs w:val="32"/>
        </w:rPr>
      </w:pPr>
      <w:r>
        <w:rPr>
          <w:rFonts w:ascii="Times New Roman" w:hAnsi="Times New Roman" w:eastAsia="仿宋_GB2312"/>
          <w:b/>
          <w:bCs/>
          <w:sz w:val="32"/>
          <w:szCs w:val="32"/>
        </w:rPr>
        <w:t>主  任：</w:t>
      </w:r>
      <w:r>
        <w:rPr>
          <w:rFonts w:ascii="Times New Roman" w:hAnsi="Times New Roman" w:eastAsia="仿宋_GB2312"/>
          <w:bCs/>
          <w:sz w:val="32"/>
          <w:szCs w:val="32"/>
        </w:rPr>
        <w:t>徐  庆   江苏省教育厅职教处处长</w:t>
      </w:r>
    </w:p>
    <w:p>
      <w:pPr>
        <w:pStyle w:val="15"/>
        <w:adjustRightInd w:val="0"/>
        <w:snapToGrid w:val="0"/>
        <w:spacing w:before="0" w:beforeAutospacing="0" w:after="0" w:afterAutospacing="0" w:line="560" w:lineRule="exact"/>
        <w:ind w:firstLine="768" w:firstLineChars="239"/>
        <w:rPr>
          <w:rFonts w:ascii="Times New Roman" w:hAnsi="Times New Roman" w:eastAsia="仿宋_GB2312"/>
          <w:bCs/>
          <w:sz w:val="32"/>
          <w:szCs w:val="32"/>
        </w:rPr>
      </w:pPr>
      <w:r>
        <w:rPr>
          <w:rFonts w:ascii="Times New Roman" w:hAnsi="Times New Roman" w:eastAsia="仿宋_GB2312"/>
          <w:b/>
          <w:bCs/>
          <w:sz w:val="32"/>
          <w:szCs w:val="32"/>
        </w:rPr>
        <w:t>副主任：</w:t>
      </w:r>
      <w:r>
        <w:rPr>
          <w:rFonts w:ascii="Times New Roman" w:hAnsi="Times New Roman" w:eastAsia="仿宋_GB2312"/>
          <w:bCs/>
          <w:sz w:val="32"/>
          <w:szCs w:val="32"/>
        </w:rPr>
        <w:t>张荣胜   江苏省职业技术教育学会副秘书长</w:t>
      </w:r>
    </w:p>
    <w:p>
      <w:pPr>
        <w:pStyle w:val="15"/>
        <w:adjustRightInd w:val="0"/>
        <w:snapToGrid w:val="0"/>
        <w:spacing w:before="0" w:beforeAutospacing="0" w:after="0" w:afterAutospacing="0" w:line="560" w:lineRule="exact"/>
        <w:ind w:firstLine="768" w:firstLineChars="239"/>
        <w:rPr>
          <w:rFonts w:ascii="Times New Roman" w:hAnsi="Times New Roman" w:eastAsia="仿宋_GB2312"/>
          <w:bCs/>
          <w:sz w:val="32"/>
          <w:szCs w:val="32"/>
        </w:rPr>
      </w:pPr>
      <w:r>
        <w:rPr>
          <w:rFonts w:ascii="Times New Roman" w:hAnsi="Times New Roman" w:eastAsia="仿宋_GB2312"/>
          <w:b/>
          <w:bCs/>
          <w:sz w:val="32"/>
          <w:szCs w:val="32"/>
        </w:rPr>
        <w:t>委  员：</w:t>
      </w:r>
      <w:r>
        <w:rPr>
          <w:rFonts w:ascii="Times New Roman" w:hAnsi="Times New Roman" w:eastAsia="仿宋_GB2312"/>
          <w:bCs/>
          <w:sz w:val="32"/>
          <w:szCs w:val="32"/>
        </w:rPr>
        <w:t>各赛项仲裁</w:t>
      </w:r>
    </w:p>
    <w:p>
      <w:pPr>
        <w:adjustRightInd w:val="0"/>
        <w:snapToGrid w:val="0"/>
        <w:spacing w:line="560" w:lineRule="exact"/>
        <w:ind w:firstLine="156" w:firstLineChars="49"/>
        <w:jc w:val="left"/>
        <w:rPr>
          <w:rFonts w:eastAsia="仿宋_GB2312"/>
          <w:b/>
          <w:sz w:val="32"/>
          <w:szCs w:val="32"/>
        </w:rPr>
      </w:pPr>
      <w:r>
        <w:rPr>
          <w:rFonts w:eastAsia="黑体"/>
          <w:sz w:val="32"/>
          <w:szCs w:val="32"/>
        </w:rPr>
        <w:t>（</w:t>
      </w:r>
      <w:r>
        <w:rPr>
          <w:rFonts w:hint="eastAsia" w:eastAsia="黑体"/>
          <w:sz w:val="32"/>
          <w:szCs w:val="32"/>
          <w:lang w:eastAsia="zh-CN"/>
        </w:rPr>
        <w:t>五</w:t>
      </w:r>
      <w:r>
        <w:rPr>
          <w:rFonts w:eastAsia="黑体"/>
          <w:sz w:val="32"/>
          <w:szCs w:val="32"/>
        </w:rPr>
        <w:t>）赛风监督委员会</w:t>
      </w:r>
      <w:r>
        <w:rPr>
          <w:rFonts w:eastAsia="仿宋_GB2312"/>
          <w:b/>
          <w:sz w:val="32"/>
          <w:szCs w:val="32"/>
        </w:rPr>
        <w:t xml:space="preserve">   </w:t>
      </w:r>
    </w:p>
    <w:p>
      <w:pPr>
        <w:pStyle w:val="15"/>
        <w:adjustRightInd w:val="0"/>
        <w:snapToGrid w:val="0"/>
        <w:spacing w:before="0" w:beforeAutospacing="0" w:after="0" w:afterAutospacing="0" w:line="560" w:lineRule="exact"/>
        <w:ind w:firstLine="768" w:firstLineChars="239"/>
        <w:rPr>
          <w:rFonts w:hint="eastAsia" w:ascii="Times New Roman" w:hAnsi="Times New Roman" w:eastAsia="仿宋_GB2312"/>
          <w:bCs/>
          <w:sz w:val="32"/>
          <w:szCs w:val="32"/>
          <w:lang w:eastAsia="zh-CN"/>
        </w:rPr>
      </w:pPr>
      <w:r>
        <w:rPr>
          <w:rFonts w:ascii="Times New Roman" w:hAnsi="Times New Roman" w:eastAsia="仿宋_GB2312"/>
          <w:b/>
          <w:bCs/>
          <w:sz w:val="32"/>
          <w:szCs w:val="32"/>
        </w:rPr>
        <w:t>主  任：</w:t>
      </w:r>
      <w:r>
        <w:rPr>
          <w:rFonts w:ascii="Times New Roman" w:hAnsi="Times New Roman" w:eastAsia="仿宋_GB2312"/>
          <w:bCs/>
          <w:sz w:val="32"/>
          <w:szCs w:val="32"/>
        </w:rPr>
        <w:t xml:space="preserve">周玖华 </w:t>
      </w:r>
      <w:r>
        <w:rPr>
          <w:rFonts w:hint="eastAsia" w:ascii="Times New Roman" w:hAnsi="Times New Roman" w:eastAsia="仿宋_GB2312"/>
          <w:bCs/>
          <w:sz w:val="32"/>
          <w:szCs w:val="32"/>
          <w:lang w:val="en-US" w:eastAsia="zh-CN"/>
        </w:rPr>
        <w:t xml:space="preserve">  </w:t>
      </w:r>
      <w:r>
        <w:rPr>
          <w:rFonts w:ascii="Times New Roman" w:hAnsi="Times New Roman" w:eastAsia="仿宋_GB2312"/>
          <w:bCs/>
          <w:sz w:val="32"/>
          <w:szCs w:val="32"/>
        </w:rPr>
        <w:t>江苏省教育厅</w:t>
      </w:r>
      <w:r>
        <w:rPr>
          <w:rFonts w:hint="eastAsia" w:ascii="Times New Roman" w:hAnsi="Times New Roman" w:eastAsia="仿宋_GB2312"/>
          <w:bCs/>
          <w:sz w:val="32"/>
          <w:szCs w:val="32"/>
          <w:lang w:eastAsia="zh-CN"/>
        </w:rPr>
        <w:t>二级巡视员、</w:t>
      </w:r>
      <w:r>
        <w:rPr>
          <w:rFonts w:ascii="Times New Roman" w:hAnsi="Times New Roman" w:eastAsia="仿宋_GB2312"/>
          <w:bCs/>
          <w:sz w:val="32"/>
          <w:szCs w:val="32"/>
        </w:rPr>
        <w:t>机关</w:t>
      </w:r>
      <w:r>
        <w:rPr>
          <w:rFonts w:hint="eastAsia" w:ascii="Times New Roman" w:hAnsi="Times New Roman" w:eastAsia="仿宋_GB2312"/>
          <w:bCs/>
          <w:sz w:val="32"/>
          <w:szCs w:val="32"/>
          <w:lang w:eastAsia="zh-CN"/>
        </w:rPr>
        <w:t>党委</w:t>
      </w:r>
    </w:p>
    <w:p>
      <w:pPr>
        <w:pStyle w:val="15"/>
        <w:adjustRightInd w:val="0"/>
        <w:snapToGrid w:val="0"/>
        <w:spacing w:before="0" w:beforeAutospacing="0" w:after="0" w:afterAutospacing="0" w:line="560" w:lineRule="exact"/>
        <w:ind w:firstLine="3520" w:firstLineChars="1100"/>
        <w:rPr>
          <w:rFonts w:ascii="Times New Roman" w:hAnsi="Times New Roman" w:eastAsia="仿宋_GB2312"/>
          <w:bCs/>
          <w:sz w:val="32"/>
          <w:szCs w:val="32"/>
        </w:rPr>
      </w:pPr>
      <w:r>
        <w:rPr>
          <w:rFonts w:ascii="Times New Roman" w:hAnsi="Times New Roman" w:eastAsia="仿宋_GB2312"/>
          <w:bCs/>
          <w:sz w:val="32"/>
          <w:szCs w:val="32"/>
        </w:rPr>
        <w:t>副书记</w:t>
      </w:r>
    </w:p>
    <w:p>
      <w:pPr>
        <w:pStyle w:val="15"/>
        <w:adjustRightInd w:val="0"/>
        <w:snapToGrid w:val="0"/>
        <w:spacing w:before="0" w:beforeAutospacing="0" w:after="0" w:afterAutospacing="0" w:line="560" w:lineRule="exact"/>
        <w:ind w:left="420" w:leftChars="200" w:firstLine="315" w:firstLineChars="98"/>
        <w:rPr>
          <w:rFonts w:ascii="Times New Roman" w:hAnsi="Times New Roman" w:eastAsia="仿宋_GB2312"/>
          <w:bCs/>
          <w:sz w:val="32"/>
          <w:szCs w:val="32"/>
        </w:rPr>
      </w:pPr>
      <w:r>
        <w:rPr>
          <w:rFonts w:ascii="Times New Roman" w:hAnsi="Times New Roman" w:eastAsia="仿宋_GB2312"/>
          <w:b/>
          <w:bCs/>
          <w:sz w:val="32"/>
          <w:szCs w:val="32"/>
        </w:rPr>
        <w:t>委  员：</w:t>
      </w:r>
      <w:r>
        <w:rPr>
          <w:rFonts w:ascii="Times New Roman" w:hAnsi="Times New Roman" w:eastAsia="仿宋_GB2312"/>
          <w:bCs/>
          <w:sz w:val="32"/>
          <w:szCs w:val="32"/>
        </w:rPr>
        <w:t>各市教育局监察室主任、各赛项监督员</w:t>
      </w:r>
    </w:p>
    <w:p>
      <w:pPr>
        <w:pStyle w:val="15"/>
        <w:keepNext w:val="0"/>
        <w:keepLines w:val="0"/>
        <w:pageBreakBefore w:val="0"/>
        <w:kinsoku/>
        <w:wordWrap/>
        <w:overflowPunct/>
        <w:topLinePunct w:val="0"/>
        <w:autoSpaceDE/>
        <w:autoSpaceDN/>
        <w:bidi w:val="0"/>
        <w:adjustRightInd w:val="0"/>
        <w:snapToGrid w:val="0"/>
        <w:spacing w:after="156" w:afterLines="50" w:afterAutospacing="0" w:line="240" w:lineRule="auto"/>
        <w:ind w:left="420" w:leftChars="200" w:firstLine="156" w:firstLineChars="49"/>
        <w:textAlignment w:val="auto"/>
        <w:rPr>
          <w:rFonts w:hint="eastAsia" w:ascii="仿宋_GB2312" w:eastAsia="仿宋_GB2312"/>
          <w:bCs/>
          <w:sz w:val="32"/>
          <w:szCs w:val="32"/>
        </w:rPr>
      </w:pPr>
      <w:bookmarkStart w:id="5" w:name="_Toc90368781"/>
    </w:p>
    <w:p>
      <w:pPr>
        <w:pStyle w:val="15"/>
        <w:keepNext w:val="0"/>
        <w:keepLines w:val="0"/>
        <w:pageBreakBefore w:val="0"/>
        <w:kinsoku/>
        <w:wordWrap/>
        <w:overflowPunct/>
        <w:topLinePunct w:val="0"/>
        <w:autoSpaceDE/>
        <w:autoSpaceDN/>
        <w:bidi w:val="0"/>
        <w:adjustRightInd w:val="0"/>
        <w:snapToGrid w:val="0"/>
        <w:spacing w:after="156" w:afterLines="50" w:afterAutospacing="0" w:line="240" w:lineRule="auto"/>
        <w:ind w:left="420" w:leftChars="200" w:firstLine="156" w:firstLineChars="49"/>
        <w:textAlignment w:val="auto"/>
        <w:rPr>
          <w:rFonts w:hint="eastAsia" w:ascii="仿宋_GB2312" w:eastAsia="仿宋_GB2312"/>
          <w:bCs/>
          <w:sz w:val="32"/>
          <w:szCs w:val="32"/>
        </w:rPr>
      </w:pPr>
    </w:p>
    <w:p>
      <w:pPr>
        <w:pStyle w:val="15"/>
        <w:keepNext w:val="0"/>
        <w:keepLines w:val="0"/>
        <w:pageBreakBefore w:val="0"/>
        <w:kinsoku/>
        <w:wordWrap/>
        <w:overflowPunct/>
        <w:topLinePunct w:val="0"/>
        <w:autoSpaceDE/>
        <w:autoSpaceDN/>
        <w:bidi w:val="0"/>
        <w:adjustRightInd w:val="0"/>
        <w:snapToGrid w:val="0"/>
        <w:spacing w:after="156" w:afterLines="50" w:afterAutospacing="0" w:line="240" w:lineRule="auto"/>
        <w:ind w:left="420" w:leftChars="200" w:firstLine="156" w:firstLineChars="49"/>
        <w:textAlignment w:val="auto"/>
        <w:rPr>
          <w:rFonts w:hint="eastAsia" w:ascii="仿宋_GB2312" w:eastAsia="仿宋_GB2312"/>
          <w:bCs/>
          <w:sz w:val="32"/>
          <w:szCs w:val="32"/>
        </w:rPr>
      </w:pPr>
    </w:p>
    <w:p>
      <w:pPr>
        <w:pStyle w:val="15"/>
        <w:keepNext w:val="0"/>
        <w:keepLines w:val="0"/>
        <w:pageBreakBefore w:val="0"/>
        <w:kinsoku/>
        <w:wordWrap/>
        <w:overflowPunct/>
        <w:topLinePunct w:val="0"/>
        <w:autoSpaceDE/>
        <w:autoSpaceDN/>
        <w:bidi w:val="0"/>
        <w:adjustRightInd w:val="0"/>
        <w:snapToGrid w:val="0"/>
        <w:spacing w:after="156" w:afterLines="50" w:afterAutospacing="0" w:line="240" w:lineRule="auto"/>
        <w:ind w:left="420" w:leftChars="200" w:firstLine="156" w:firstLineChars="49"/>
        <w:textAlignment w:val="auto"/>
        <w:rPr>
          <w:rFonts w:hint="eastAsia" w:ascii="仿宋_GB2312" w:eastAsia="仿宋_GB2312"/>
          <w:bCs/>
          <w:sz w:val="32"/>
          <w:szCs w:val="32"/>
        </w:rPr>
      </w:pPr>
    </w:p>
    <w:p>
      <w:pPr>
        <w:pStyle w:val="2"/>
        <w:spacing w:line="520" w:lineRule="exact"/>
        <w:rPr>
          <w:rFonts w:hint="eastAsia" w:ascii="黑体" w:hAnsi="黑体" w:eastAsia="黑体"/>
          <w:sz w:val="36"/>
          <w:szCs w:val="36"/>
        </w:rPr>
      </w:pPr>
      <w:r>
        <w:rPr>
          <w:rFonts w:ascii="黑体" w:hAnsi="黑体" w:eastAsia="黑体"/>
          <w:sz w:val="36"/>
          <w:szCs w:val="36"/>
        </w:rPr>
        <w:t>二、</w:t>
      </w:r>
      <w:r>
        <w:rPr>
          <w:rFonts w:hint="eastAsia" w:ascii="黑体" w:hAnsi="黑体" w:eastAsia="黑体"/>
          <w:sz w:val="36"/>
          <w:szCs w:val="36"/>
        </w:rPr>
        <w:t>赛点组织机构</w:t>
      </w:r>
      <w:bookmarkEnd w:id="5"/>
    </w:p>
    <w:p>
      <w:pPr>
        <w:adjustRightInd w:val="0"/>
        <w:snapToGrid w:val="0"/>
        <w:spacing w:before="156" w:beforeLines="50" w:after="156" w:afterLines="50" w:line="440" w:lineRule="exact"/>
        <w:jc w:val="left"/>
        <w:rPr>
          <w:rFonts w:hint="eastAsia" w:ascii="仿宋_GB2312" w:eastAsia="仿宋_GB2312"/>
          <w:b/>
          <w:sz w:val="30"/>
          <w:szCs w:val="30"/>
        </w:rPr>
      </w:pPr>
      <w:r>
        <w:rPr>
          <w:rFonts w:hint="eastAsia" w:ascii="仿宋_GB2312" w:eastAsia="仿宋_GB2312"/>
          <w:b/>
          <w:sz w:val="30"/>
          <w:szCs w:val="30"/>
        </w:rPr>
        <w:t>（一）领导小组</w:t>
      </w:r>
    </w:p>
    <w:p>
      <w:pPr>
        <w:adjustRightInd w:val="0"/>
        <w:snapToGrid w:val="0"/>
        <w:spacing w:line="360" w:lineRule="auto"/>
        <w:ind w:firstLine="602" w:firstLineChars="200"/>
        <w:rPr>
          <w:rFonts w:hint="eastAsia" w:ascii="仿宋_GB2312" w:hAnsi="宋体" w:eastAsia="仿宋_GB2312" w:cs="Times New Roman"/>
          <w:bCs/>
          <w:kern w:val="0"/>
          <w:sz w:val="30"/>
          <w:szCs w:val="30"/>
          <w:lang w:val="en-US" w:eastAsia="zh-CN" w:bidi="ar-SA"/>
        </w:rPr>
      </w:pPr>
      <w:r>
        <w:rPr>
          <w:rFonts w:hint="eastAsia" w:ascii="仿宋_GB2312" w:eastAsia="仿宋_GB2312"/>
          <w:b/>
          <w:sz w:val="30"/>
          <w:szCs w:val="30"/>
        </w:rPr>
        <w:t>组　长：</w:t>
      </w:r>
      <w:r>
        <w:rPr>
          <w:rFonts w:hint="eastAsia" w:ascii="仿宋_GB2312" w:eastAsia="仿宋_GB2312"/>
          <w:sz w:val="30"/>
          <w:szCs w:val="30"/>
        </w:rPr>
        <w:t xml:space="preserve"> </w:t>
      </w:r>
      <w:r>
        <w:rPr>
          <w:rFonts w:hint="eastAsia" w:ascii="仿宋_GB2312" w:hAnsi="宋体" w:eastAsia="仿宋_GB2312" w:cs="Times New Roman"/>
          <w:bCs/>
          <w:kern w:val="0"/>
          <w:sz w:val="30"/>
          <w:szCs w:val="30"/>
          <w:lang w:val="en-US" w:eastAsia="zh-CN" w:bidi="ar-SA"/>
        </w:rPr>
        <w:t>潘东标 南京市教育局副局长</w:t>
      </w:r>
    </w:p>
    <w:p>
      <w:pPr>
        <w:adjustRightInd w:val="0"/>
        <w:snapToGrid w:val="0"/>
        <w:spacing w:line="360" w:lineRule="auto"/>
        <w:ind w:firstLine="602" w:firstLineChars="200"/>
        <w:rPr>
          <w:rFonts w:hint="eastAsia"/>
          <w:b w:val="0"/>
          <w:bCs w:val="0"/>
          <w:sz w:val="28"/>
          <w:szCs w:val="28"/>
        </w:rPr>
      </w:pPr>
      <w:r>
        <w:rPr>
          <w:rFonts w:hint="eastAsia" w:ascii="仿宋_GB2312" w:eastAsia="仿宋_GB2312"/>
          <w:b/>
          <w:sz w:val="30"/>
          <w:szCs w:val="30"/>
        </w:rPr>
        <w:t>副组长：</w:t>
      </w:r>
      <w:r>
        <w:rPr>
          <w:rFonts w:hint="eastAsia" w:ascii="仿宋_GB2312" w:eastAsia="仿宋_GB2312"/>
          <w:sz w:val="30"/>
          <w:szCs w:val="30"/>
        </w:rPr>
        <w:t xml:space="preserve"> </w:t>
      </w:r>
      <w:r>
        <w:rPr>
          <w:rFonts w:hint="eastAsia" w:ascii="仿宋_GB2312" w:hAnsi="宋体" w:eastAsia="仿宋_GB2312" w:cs="Times New Roman"/>
          <w:bCs/>
          <w:kern w:val="0"/>
          <w:sz w:val="30"/>
          <w:szCs w:val="30"/>
          <w:lang w:val="en-US" w:eastAsia="zh-CN" w:bidi="ar-SA"/>
        </w:rPr>
        <w:t>姚  峰 南京财经高等职业技术学校校长</w:t>
      </w:r>
    </w:p>
    <w:p>
      <w:pPr>
        <w:adjustRightInd w:val="0"/>
        <w:snapToGrid w:val="0"/>
        <w:spacing w:line="360" w:lineRule="auto"/>
        <w:ind w:firstLine="700" w:firstLineChars="250"/>
        <w:rPr>
          <w:rFonts w:hint="default" w:eastAsia="宋体"/>
          <w:b w:val="0"/>
          <w:bCs w:val="0"/>
          <w:sz w:val="28"/>
          <w:szCs w:val="28"/>
          <w:lang w:val="en-US" w:eastAsia="zh-CN"/>
        </w:rPr>
      </w:pPr>
      <w:r>
        <w:rPr>
          <w:rFonts w:hint="eastAsia"/>
          <w:b w:val="0"/>
          <w:bCs w:val="0"/>
          <w:sz w:val="28"/>
          <w:szCs w:val="28"/>
          <w:lang w:val="en-US" w:eastAsia="zh-CN"/>
        </w:rPr>
        <w:t xml:space="preserve">        </w:t>
      </w:r>
      <w:r>
        <w:rPr>
          <w:rFonts w:hint="eastAsia" w:ascii="仿宋_GB2312" w:hAnsi="宋体" w:eastAsia="仿宋_GB2312" w:cs="Times New Roman"/>
          <w:bCs/>
          <w:kern w:val="0"/>
          <w:sz w:val="30"/>
          <w:szCs w:val="30"/>
          <w:lang w:val="en-US" w:eastAsia="zh-CN" w:bidi="ar-SA"/>
        </w:rPr>
        <w:t xml:space="preserve"> 崔  琪 南京财经高等职业技术学校党委书记</w:t>
      </w:r>
    </w:p>
    <w:p>
      <w:pPr>
        <w:spacing w:line="360" w:lineRule="auto"/>
        <w:ind w:firstLine="602" w:firstLineChars="200"/>
        <w:rPr>
          <w:b w:val="0"/>
          <w:bCs w:val="0"/>
          <w:sz w:val="28"/>
          <w:szCs w:val="28"/>
        </w:rPr>
      </w:pPr>
      <w:r>
        <w:rPr>
          <w:rFonts w:hint="eastAsia" w:ascii="仿宋_GB2312" w:eastAsia="仿宋_GB2312"/>
          <w:b/>
          <w:sz w:val="30"/>
          <w:szCs w:val="30"/>
        </w:rPr>
        <w:t>组  员：</w:t>
      </w:r>
      <w:r>
        <w:rPr>
          <w:rFonts w:hint="eastAsia" w:ascii="仿宋_GB2312" w:eastAsia="仿宋_GB2312"/>
          <w:sz w:val="30"/>
          <w:szCs w:val="30"/>
        </w:rPr>
        <w:t xml:space="preserve"> </w:t>
      </w:r>
      <w:r>
        <w:rPr>
          <w:rFonts w:hint="eastAsia" w:ascii="仿宋_GB2312" w:hAnsi="宋体" w:eastAsia="仿宋_GB2312" w:cs="Times New Roman"/>
          <w:bCs/>
          <w:kern w:val="0"/>
          <w:sz w:val="30"/>
          <w:szCs w:val="30"/>
          <w:lang w:val="en-US" w:eastAsia="zh-CN" w:bidi="ar-SA"/>
        </w:rPr>
        <w:t>李明庚 南京财经高等职业技术学校副校长</w:t>
      </w:r>
    </w:p>
    <w:p>
      <w:pPr>
        <w:spacing w:line="360" w:lineRule="auto"/>
        <w:ind w:firstLine="560" w:firstLineChars="200"/>
        <w:rPr>
          <w:rFonts w:hint="eastAsia" w:ascii="仿宋_GB2312" w:hAnsi="宋体" w:eastAsia="仿宋_GB2312" w:cs="Times New Roman"/>
          <w:bCs/>
          <w:kern w:val="0"/>
          <w:sz w:val="30"/>
          <w:szCs w:val="30"/>
          <w:lang w:val="en-US" w:eastAsia="zh-CN" w:bidi="ar-SA"/>
        </w:rPr>
      </w:pPr>
      <w:r>
        <w:rPr>
          <w:rFonts w:hint="eastAsia"/>
          <w:b w:val="0"/>
          <w:bCs w:val="0"/>
          <w:sz w:val="28"/>
          <w:szCs w:val="28"/>
        </w:rPr>
        <w:t xml:space="preserve">        </w:t>
      </w:r>
      <w:r>
        <w:rPr>
          <w:rFonts w:hint="eastAsia"/>
          <w:b w:val="0"/>
          <w:bCs w:val="0"/>
          <w:sz w:val="28"/>
          <w:szCs w:val="28"/>
          <w:lang w:val="en-US" w:eastAsia="zh-CN"/>
        </w:rPr>
        <w:t xml:space="preserve">  </w:t>
      </w:r>
      <w:r>
        <w:rPr>
          <w:rFonts w:hint="eastAsia" w:ascii="仿宋_GB2312" w:hAnsi="宋体" w:eastAsia="仿宋_GB2312" w:cs="Times New Roman"/>
          <w:bCs/>
          <w:kern w:val="0"/>
          <w:sz w:val="30"/>
          <w:szCs w:val="30"/>
          <w:lang w:val="en-US" w:eastAsia="zh-CN" w:bidi="ar-SA"/>
        </w:rPr>
        <w:t>封三玲 南京财经高等职业技术学校副校长</w:t>
      </w:r>
    </w:p>
    <w:p>
      <w:pPr>
        <w:spacing w:line="360" w:lineRule="auto"/>
        <w:ind w:firstLine="600" w:firstLineChars="200"/>
        <w:rPr>
          <w:rFonts w:hint="eastAsia" w:ascii="仿宋_GB2312" w:hAnsi="宋体" w:eastAsia="仿宋_GB2312" w:cs="Times New Roman"/>
          <w:bCs/>
          <w:kern w:val="0"/>
          <w:sz w:val="30"/>
          <w:szCs w:val="30"/>
          <w:lang w:val="en-US" w:eastAsia="zh-CN" w:bidi="ar-SA"/>
        </w:rPr>
      </w:pPr>
      <w:r>
        <w:rPr>
          <w:rFonts w:hint="eastAsia" w:ascii="仿宋_GB2312" w:hAnsi="宋体" w:eastAsia="仿宋_GB2312" w:cs="Times New Roman"/>
          <w:bCs/>
          <w:kern w:val="0"/>
          <w:sz w:val="30"/>
          <w:szCs w:val="30"/>
          <w:lang w:val="en-US" w:eastAsia="zh-CN" w:bidi="ar-SA"/>
        </w:rPr>
        <w:t xml:space="preserve">         孙荣宝 南京财经高等职业技术学校副校长</w:t>
      </w:r>
    </w:p>
    <w:p>
      <w:pPr>
        <w:spacing w:line="360" w:lineRule="auto"/>
        <w:ind w:firstLine="600" w:firstLineChars="200"/>
        <w:rPr>
          <w:rFonts w:hint="eastAsia" w:ascii="仿宋_GB2312" w:hAnsi="宋体" w:eastAsia="仿宋_GB2312" w:cs="Times New Roman"/>
          <w:bCs/>
          <w:kern w:val="0"/>
          <w:sz w:val="30"/>
          <w:szCs w:val="30"/>
          <w:lang w:val="en-US" w:eastAsia="zh-CN" w:bidi="ar-SA"/>
        </w:rPr>
      </w:pPr>
      <w:r>
        <w:rPr>
          <w:rFonts w:hint="eastAsia" w:ascii="仿宋_GB2312" w:hAnsi="宋体" w:eastAsia="仿宋_GB2312" w:cs="Times New Roman"/>
          <w:bCs/>
          <w:kern w:val="0"/>
          <w:sz w:val="30"/>
          <w:szCs w:val="30"/>
          <w:lang w:val="en-US" w:eastAsia="zh-CN" w:bidi="ar-SA"/>
        </w:rPr>
        <w:t xml:space="preserve">         姜  峰 南京财经高等职业技术学校副校长</w:t>
      </w:r>
    </w:p>
    <w:p>
      <w:pPr>
        <w:spacing w:line="360" w:lineRule="auto"/>
        <w:ind w:firstLine="600" w:firstLineChars="200"/>
        <w:rPr>
          <w:rFonts w:hint="eastAsia" w:ascii="仿宋_GB2312" w:hAnsi="宋体" w:eastAsia="仿宋_GB2312" w:cs="Times New Roman"/>
          <w:bCs/>
          <w:kern w:val="0"/>
          <w:sz w:val="30"/>
          <w:szCs w:val="30"/>
          <w:lang w:val="en-US" w:eastAsia="zh-CN" w:bidi="ar-SA"/>
        </w:rPr>
      </w:pPr>
      <w:r>
        <w:rPr>
          <w:rFonts w:hint="eastAsia" w:ascii="仿宋_GB2312" w:hAnsi="宋体" w:eastAsia="仿宋_GB2312" w:cs="Times New Roman"/>
          <w:bCs/>
          <w:kern w:val="0"/>
          <w:sz w:val="30"/>
          <w:szCs w:val="30"/>
          <w:lang w:val="en-US" w:eastAsia="zh-CN" w:bidi="ar-SA"/>
        </w:rPr>
        <w:t xml:space="preserve">         朱  辉 南京财经高等职业技术学校纪委书记</w:t>
      </w:r>
    </w:p>
    <w:p>
      <w:pPr>
        <w:spacing w:line="360" w:lineRule="auto"/>
        <w:ind w:firstLine="600" w:firstLineChars="200"/>
        <w:rPr>
          <w:rFonts w:hint="eastAsia" w:ascii="仿宋_GB2312" w:hAnsi="宋体" w:eastAsia="仿宋_GB2312" w:cs="Times New Roman"/>
          <w:bCs/>
          <w:kern w:val="0"/>
          <w:sz w:val="30"/>
          <w:szCs w:val="30"/>
          <w:lang w:val="en-US" w:eastAsia="zh-CN" w:bidi="ar-SA"/>
        </w:rPr>
      </w:pPr>
      <w:r>
        <w:rPr>
          <w:rFonts w:hint="eastAsia" w:ascii="仿宋_GB2312" w:hAnsi="宋体" w:eastAsia="仿宋_GB2312" w:cs="Times New Roman"/>
          <w:bCs/>
          <w:kern w:val="0"/>
          <w:sz w:val="30"/>
          <w:szCs w:val="30"/>
          <w:lang w:val="en-US" w:eastAsia="zh-CN" w:bidi="ar-SA"/>
        </w:rPr>
        <w:t xml:space="preserve">         杨宇净 南京财经高等职业技术学校副校长</w:t>
      </w:r>
    </w:p>
    <w:p>
      <w:pPr>
        <w:spacing w:line="360" w:lineRule="auto"/>
        <w:ind w:firstLine="600" w:firstLineChars="200"/>
        <w:rPr>
          <w:rFonts w:hint="eastAsia" w:ascii="仿宋_GB2312" w:hAnsi="宋体" w:eastAsia="仿宋_GB2312" w:cs="Times New Roman"/>
          <w:bCs/>
          <w:kern w:val="0"/>
          <w:sz w:val="30"/>
          <w:szCs w:val="30"/>
          <w:lang w:val="en-US" w:eastAsia="zh-CN" w:bidi="ar-SA"/>
        </w:rPr>
      </w:pPr>
      <w:r>
        <w:rPr>
          <w:rFonts w:hint="eastAsia" w:ascii="仿宋_GB2312" w:hAnsi="宋体" w:eastAsia="仿宋_GB2312" w:cs="Times New Roman"/>
          <w:bCs/>
          <w:kern w:val="0"/>
          <w:sz w:val="30"/>
          <w:szCs w:val="30"/>
          <w:lang w:val="en-US" w:eastAsia="zh-CN" w:bidi="ar-SA"/>
        </w:rPr>
        <w:t xml:space="preserve">         张  炎 南京财经高等职业技术学校副校长</w:t>
      </w:r>
    </w:p>
    <w:p>
      <w:pPr>
        <w:adjustRightInd w:val="0"/>
        <w:snapToGrid w:val="0"/>
        <w:spacing w:line="480" w:lineRule="exact"/>
        <w:rPr>
          <w:rFonts w:hint="eastAsia" w:ascii="仿宋_GB2312" w:eastAsia="仿宋_GB2312"/>
          <w:b/>
          <w:sz w:val="30"/>
          <w:szCs w:val="30"/>
        </w:rPr>
      </w:pPr>
      <w:r>
        <w:rPr>
          <w:rFonts w:hint="eastAsia" w:ascii="仿宋_GB2312" w:eastAsia="仿宋_GB2312"/>
          <w:b/>
          <w:sz w:val="30"/>
          <w:szCs w:val="30"/>
        </w:rPr>
        <w:t>（二）竞赛工作小组</w:t>
      </w:r>
    </w:p>
    <w:p>
      <w:pPr>
        <w:numPr>
          <w:ilvl w:val="0"/>
          <w:numId w:val="1"/>
        </w:numPr>
        <w:adjustRightInd w:val="0"/>
        <w:snapToGrid w:val="0"/>
        <w:spacing w:line="480" w:lineRule="exact"/>
        <w:rPr>
          <w:rFonts w:hint="eastAsia" w:ascii="仿宋_GB2312" w:eastAsia="仿宋_GB2312"/>
          <w:sz w:val="30"/>
          <w:szCs w:val="30"/>
        </w:rPr>
      </w:pPr>
      <w:r>
        <w:rPr>
          <w:rFonts w:hint="eastAsia" w:ascii="仿宋_GB2312" w:eastAsia="仿宋_GB2312"/>
          <w:b/>
          <w:sz w:val="30"/>
          <w:szCs w:val="30"/>
        </w:rPr>
        <w:t>大类专家组长：</w:t>
      </w:r>
      <w:r>
        <w:rPr>
          <w:rFonts w:hint="eastAsia" w:ascii="仿宋_GB2312" w:eastAsia="仿宋_GB2312"/>
          <w:sz w:val="30"/>
          <w:szCs w:val="30"/>
        </w:rPr>
        <w:t xml:space="preserve"> </w:t>
      </w:r>
      <w:r>
        <w:rPr>
          <w:rFonts w:hint="eastAsia" w:ascii="仿宋_GB2312" w:eastAsia="仿宋_GB2312"/>
          <w:sz w:val="30"/>
          <w:szCs w:val="30"/>
          <w:lang w:val="en-US" w:eastAsia="zh-CN"/>
        </w:rPr>
        <w:t>陶经辉</w:t>
      </w:r>
    </w:p>
    <w:p>
      <w:pPr>
        <w:numPr>
          <w:ilvl w:val="0"/>
          <w:numId w:val="1"/>
        </w:numPr>
        <w:adjustRightInd w:val="0"/>
        <w:snapToGrid w:val="0"/>
        <w:spacing w:line="480" w:lineRule="exact"/>
        <w:rPr>
          <w:rFonts w:hint="eastAsia" w:ascii="仿宋_GB2312" w:eastAsia="仿宋_GB2312"/>
          <w:b/>
          <w:sz w:val="30"/>
          <w:szCs w:val="30"/>
        </w:rPr>
      </w:pPr>
      <w:r>
        <w:rPr>
          <w:rFonts w:hint="eastAsia" w:ascii="仿宋_GB2312" w:eastAsia="仿宋_GB2312"/>
          <w:b/>
          <w:sz w:val="30"/>
          <w:szCs w:val="30"/>
        </w:rPr>
        <w:t>专家组</w:t>
      </w:r>
    </w:p>
    <w:p>
      <w:pPr>
        <w:adjustRightInd w:val="0"/>
        <w:snapToGrid w:val="0"/>
        <w:spacing w:line="480" w:lineRule="exact"/>
        <w:ind w:left="1113" w:leftChars="530" w:firstLine="148" w:firstLineChars="49"/>
        <w:rPr>
          <w:rFonts w:hint="default" w:ascii="仿宋_GB2312" w:eastAsia="仿宋_GB2312"/>
          <w:sz w:val="30"/>
          <w:szCs w:val="30"/>
          <w:lang w:val="en-US" w:eastAsia="zh-CN"/>
        </w:rPr>
      </w:pPr>
      <w:r>
        <w:rPr>
          <w:rFonts w:hint="eastAsia" w:ascii="仿宋_GB2312" w:eastAsia="仿宋_GB2312"/>
          <w:b/>
          <w:sz w:val="30"/>
          <w:szCs w:val="30"/>
        </w:rPr>
        <w:t>赛项专家组长：</w:t>
      </w:r>
      <w:r>
        <w:rPr>
          <w:rFonts w:hint="eastAsia" w:ascii="仿宋_GB2312" w:eastAsia="仿宋_GB2312"/>
          <w:sz w:val="30"/>
          <w:szCs w:val="30"/>
        </w:rPr>
        <w:t xml:space="preserve"> </w:t>
      </w:r>
      <w:r>
        <w:rPr>
          <w:rFonts w:hint="eastAsia" w:ascii="仿宋_GB2312" w:eastAsia="仿宋_GB2312"/>
          <w:b w:val="0"/>
          <w:bCs/>
          <w:sz w:val="30"/>
          <w:szCs w:val="30"/>
          <w:lang w:val="en-US" w:eastAsia="zh-CN"/>
        </w:rPr>
        <w:t>涂荣学</w:t>
      </w:r>
    </w:p>
    <w:p>
      <w:pPr>
        <w:adjustRightInd w:val="0"/>
        <w:snapToGrid w:val="0"/>
        <w:spacing w:line="480" w:lineRule="exact"/>
        <w:ind w:left="1113" w:leftChars="530" w:firstLine="148" w:firstLineChars="49"/>
        <w:rPr>
          <w:rFonts w:hint="default" w:ascii="仿宋_GB2312" w:eastAsia="仿宋_GB2312"/>
          <w:sz w:val="30"/>
          <w:szCs w:val="30"/>
          <w:lang w:val="en-US"/>
        </w:rPr>
      </w:pPr>
      <w:r>
        <w:rPr>
          <w:rFonts w:hint="eastAsia" w:ascii="仿宋_GB2312" w:eastAsia="仿宋_GB2312"/>
          <w:b/>
          <w:sz w:val="30"/>
          <w:szCs w:val="30"/>
        </w:rPr>
        <w:t>组        员：</w:t>
      </w:r>
      <w:r>
        <w:rPr>
          <w:rFonts w:hint="eastAsia" w:ascii="仿宋_GB2312" w:eastAsia="仿宋_GB2312"/>
          <w:b/>
          <w:sz w:val="30"/>
          <w:szCs w:val="30"/>
          <w:lang w:val="en-US" w:eastAsia="zh-CN"/>
        </w:rPr>
        <w:t xml:space="preserve"> </w:t>
      </w:r>
      <w:r>
        <w:rPr>
          <w:rFonts w:hint="eastAsia" w:ascii="仿宋_GB2312" w:eastAsia="仿宋_GB2312"/>
          <w:b w:val="0"/>
          <w:bCs/>
          <w:sz w:val="30"/>
          <w:szCs w:val="30"/>
          <w:lang w:val="en-US" w:eastAsia="zh-CN"/>
        </w:rPr>
        <w:t>赵  颖、张  军、严  腾</w:t>
      </w:r>
    </w:p>
    <w:p>
      <w:pPr>
        <w:numPr>
          <w:ilvl w:val="0"/>
          <w:numId w:val="1"/>
        </w:numPr>
        <w:adjustRightInd w:val="0"/>
        <w:snapToGrid w:val="0"/>
        <w:spacing w:line="480" w:lineRule="exact"/>
        <w:rPr>
          <w:rFonts w:hint="eastAsia" w:ascii="仿宋_GB2312" w:eastAsia="仿宋_GB2312"/>
          <w:b/>
          <w:sz w:val="30"/>
          <w:szCs w:val="30"/>
        </w:rPr>
      </w:pPr>
      <w:r>
        <w:rPr>
          <w:rFonts w:hint="eastAsia" w:ascii="仿宋_GB2312" w:eastAsia="仿宋_GB2312"/>
          <w:b/>
          <w:sz w:val="30"/>
          <w:szCs w:val="30"/>
        </w:rPr>
        <w:t>裁判组</w:t>
      </w:r>
    </w:p>
    <w:p>
      <w:pPr>
        <w:adjustRightInd w:val="0"/>
        <w:snapToGrid w:val="0"/>
        <w:spacing w:line="480" w:lineRule="exact"/>
        <w:ind w:firstLine="1205" w:firstLineChars="400"/>
        <w:rPr>
          <w:rFonts w:hint="default" w:ascii="仿宋_GB2312" w:eastAsia="仿宋_GB2312"/>
          <w:sz w:val="30"/>
          <w:szCs w:val="30"/>
          <w:highlight w:val="yellow"/>
          <w:lang w:val="en-US" w:eastAsia="zh-CN"/>
        </w:rPr>
      </w:pPr>
      <w:r>
        <w:rPr>
          <w:rFonts w:hint="eastAsia" w:ascii="仿宋_GB2312" w:eastAsia="仿宋_GB2312"/>
          <w:b/>
          <w:sz w:val="30"/>
          <w:szCs w:val="30"/>
        </w:rPr>
        <w:t>赛项裁判长：</w:t>
      </w:r>
      <w:r>
        <w:rPr>
          <w:rFonts w:hint="eastAsia" w:ascii="仿宋_GB2312" w:eastAsia="仿宋_GB2312"/>
          <w:sz w:val="30"/>
          <w:szCs w:val="30"/>
          <w:lang w:val="en-US" w:eastAsia="zh-CN"/>
        </w:rPr>
        <w:t>雷卫中</w:t>
      </w:r>
    </w:p>
    <w:p>
      <w:pPr>
        <w:adjustRightInd w:val="0"/>
        <w:snapToGrid w:val="0"/>
        <w:spacing w:line="480" w:lineRule="exact"/>
        <w:ind w:firstLine="1205" w:firstLineChars="400"/>
        <w:rPr>
          <w:rFonts w:hint="default" w:ascii="仿宋_GB2312" w:eastAsia="仿宋_GB2312"/>
          <w:b/>
          <w:sz w:val="30"/>
          <w:szCs w:val="30"/>
          <w:lang w:val="en-US" w:eastAsia="zh-CN"/>
        </w:rPr>
      </w:pPr>
      <w:r>
        <w:rPr>
          <w:rFonts w:hint="eastAsia" w:ascii="仿宋_GB2312" w:eastAsia="仿宋_GB2312"/>
          <w:b/>
          <w:sz w:val="30"/>
          <w:szCs w:val="30"/>
        </w:rPr>
        <w:t>组      员：</w:t>
      </w:r>
      <w:r>
        <w:rPr>
          <w:rFonts w:hint="eastAsia" w:ascii="仿宋_GB2312" w:eastAsia="仿宋_GB2312"/>
          <w:sz w:val="30"/>
          <w:szCs w:val="30"/>
          <w:lang w:val="en-US" w:eastAsia="zh-CN"/>
        </w:rPr>
        <w:t>从裁判库中随机抽取</w:t>
      </w:r>
    </w:p>
    <w:p>
      <w:pPr>
        <w:adjustRightInd w:val="0"/>
        <w:snapToGrid w:val="0"/>
        <w:spacing w:line="480" w:lineRule="exact"/>
        <w:ind w:firstLine="753" w:firstLineChars="250"/>
        <w:rPr>
          <w:rFonts w:hint="eastAsia" w:ascii="仿宋_GB2312" w:eastAsia="仿宋_GB2312"/>
          <w:b/>
          <w:sz w:val="30"/>
          <w:szCs w:val="30"/>
        </w:rPr>
      </w:pPr>
      <w:r>
        <w:rPr>
          <w:rFonts w:hint="eastAsia" w:ascii="仿宋_GB2312" w:eastAsia="仿宋_GB2312"/>
          <w:b/>
          <w:sz w:val="30"/>
          <w:szCs w:val="30"/>
        </w:rPr>
        <w:t>4.仲裁组</w:t>
      </w:r>
    </w:p>
    <w:p>
      <w:pPr>
        <w:adjustRightInd w:val="0"/>
        <w:snapToGrid w:val="0"/>
        <w:spacing w:line="480" w:lineRule="exact"/>
        <w:ind w:firstLine="1205" w:firstLineChars="400"/>
        <w:rPr>
          <w:rFonts w:hint="eastAsia" w:ascii="仿宋_GB2312" w:eastAsia="仿宋_GB2312"/>
          <w:sz w:val="30"/>
          <w:szCs w:val="30"/>
        </w:rPr>
      </w:pPr>
      <w:r>
        <w:rPr>
          <w:rFonts w:hint="eastAsia" w:ascii="仿宋_GB2312" w:eastAsia="仿宋_GB2312"/>
          <w:b/>
          <w:sz w:val="30"/>
          <w:szCs w:val="30"/>
        </w:rPr>
        <w:t>组  长：</w:t>
      </w:r>
      <w:r>
        <w:rPr>
          <w:rFonts w:hint="eastAsia" w:ascii="仿宋_GB2312" w:eastAsia="仿宋_GB2312"/>
          <w:sz w:val="30"/>
          <w:szCs w:val="30"/>
        </w:rPr>
        <w:t>大赛巡视员</w:t>
      </w:r>
    </w:p>
    <w:p>
      <w:pPr>
        <w:adjustRightInd w:val="0"/>
        <w:snapToGrid w:val="0"/>
        <w:spacing w:line="460" w:lineRule="exact"/>
        <w:ind w:firstLine="1205" w:firstLineChars="400"/>
        <w:rPr>
          <w:rFonts w:hint="default" w:ascii="仿宋_GB2312" w:eastAsia="仿宋_GB2312"/>
          <w:sz w:val="30"/>
          <w:szCs w:val="30"/>
          <w:lang w:val="en-US" w:eastAsia="zh-CN"/>
        </w:rPr>
      </w:pPr>
      <w:r>
        <w:rPr>
          <w:rFonts w:hint="eastAsia" w:ascii="仿宋_GB2312" w:eastAsia="仿宋_GB2312"/>
          <w:b/>
          <w:sz w:val="30"/>
          <w:szCs w:val="30"/>
        </w:rPr>
        <w:t>组  员：</w:t>
      </w:r>
      <w:r>
        <w:rPr>
          <w:rFonts w:hint="eastAsia" w:ascii="仿宋_GB2312" w:eastAsia="仿宋_GB2312"/>
          <w:b w:val="0"/>
          <w:bCs/>
          <w:sz w:val="30"/>
          <w:szCs w:val="30"/>
          <w:lang w:val="en-US" w:eastAsia="zh-CN"/>
        </w:rPr>
        <w:t>陶经辉、赵颖</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5.监督组</w:t>
      </w:r>
    </w:p>
    <w:p>
      <w:pPr>
        <w:adjustRightInd w:val="0"/>
        <w:snapToGrid w:val="0"/>
        <w:spacing w:line="460" w:lineRule="exact"/>
        <w:ind w:firstLine="1200" w:firstLineChars="400"/>
        <w:rPr>
          <w:rFonts w:hint="eastAsia" w:ascii="仿宋_GB2312" w:eastAsia="仿宋_GB2312"/>
          <w:sz w:val="30"/>
          <w:szCs w:val="30"/>
        </w:rPr>
      </w:pPr>
      <w:r>
        <w:rPr>
          <w:rFonts w:hint="eastAsia" w:ascii="仿宋_GB2312" w:eastAsia="仿宋_GB2312"/>
          <w:sz w:val="30"/>
          <w:szCs w:val="30"/>
        </w:rPr>
        <w:t>从监督员库中随机抽取</w:t>
      </w:r>
    </w:p>
    <w:p>
      <w:pPr>
        <w:adjustRightInd w:val="0"/>
        <w:snapToGrid w:val="0"/>
        <w:spacing w:line="460" w:lineRule="exact"/>
        <w:ind w:firstLine="753" w:firstLineChars="250"/>
        <w:rPr>
          <w:rFonts w:hint="eastAsia" w:ascii="仿宋_GB2312" w:eastAsia="仿宋_GB2312"/>
          <w:b/>
          <w:sz w:val="30"/>
          <w:szCs w:val="30"/>
        </w:rPr>
      </w:pPr>
    </w:p>
    <w:p>
      <w:pPr>
        <w:adjustRightInd w:val="0"/>
        <w:snapToGrid w:val="0"/>
        <w:spacing w:line="460" w:lineRule="exact"/>
        <w:ind w:firstLine="753" w:firstLineChars="250"/>
        <w:rPr>
          <w:rFonts w:hint="eastAsia" w:ascii="仿宋_GB2312" w:eastAsia="仿宋_GB2312"/>
          <w:b/>
          <w:sz w:val="30"/>
          <w:szCs w:val="30"/>
        </w:rPr>
      </w:pP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6.赛场技术人员组</w:t>
      </w:r>
    </w:p>
    <w:p>
      <w:pPr>
        <w:adjustRightInd w:val="0"/>
        <w:snapToGrid w:val="0"/>
        <w:spacing w:line="460" w:lineRule="exact"/>
        <w:ind w:firstLine="1205" w:firstLineChars="400"/>
        <w:rPr>
          <w:rFonts w:hint="default"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b w:val="0"/>
          <w:bCs/>
          <w:sz w:val="30"/>
          <w:szCs w:val="30"/>
          <w:lang w:val="en-US" w:eastAsia="zh-CN"/>
        </w:rPr>
        <w:t>孙荣宝</w:t>
      </w:r>
      <w:r>
        <w:rPr>
          <w:rFonts w:hint="eastAsia" w:ascii="仿宋_GB2312" w:eastAsia="仿宋_GB2312"/>
          <w:sz w:val="30"/>
          <w:szCs w:val="30"/>
        </w:rPr>
        <w:t xml:space="preserve"> </w:t>
      </w:r>
      <w:r>
        <w:rPr>
          <w:rFonts w:hint="eastAsia" w:ascii="仿宋_GB2312" w:eastAsia="仿宋_GB2312"/>
          <w:sz w:val="30"/>
          <w:szCs w:val="30"/>
          <w:lang w:val="en-US" w:eastAsia="zh-CN"/>
        </w:rPr>
        <w:t xml:space="preserve"> </w:t>
      </w:r>
    </w:p>
    <w:p>
      <w:pPr>
        <w:adjustRightInd w:val="0"/>
        <w:snapToGrid w:val="0"/>
        <w:spacing w:line="460" w:lineRule="exact"/>
        <w:ind w:firstLine="1205" w:firstLineChars="400"/>
        <w:rPr>
          <w:rFonts w:hint="eastAsia" w:ascii="仿宋_GB2312" w:eastAsia="仿宋_GB2312"/>
          <w:sz w:val="30"/>
          <w:szCs w:val="30"/>
        </w:rPr>
      </w:pPr>
      <w:r>
        <w:rPr>
          <w:rFonts w:hint="eastAsia" w:ascii="仿宋_GB2312" w:eastAsia="仿宋_GB2312"/>
          <w:b/>
          <w:sz w:val="30"/>
          <w:szCs w:val="30"/>
        </w:rPr>
        <w:t>组  员</w:t>
      </w:r>
      <w:r>
        <w:rPr>
          <w:rFonts w:hint="eastAsia" w:ascii="仿宋_GB2312" w:eastAsia="仿宋_GB2312"/>
          <w:sz w:val="30"/>
          <w:szCs w:val="30"/>
        </w:rPr>
        <w:t>：</w:t>
      </w:r>
      <w:r>
        <w:rPr>
          <w:rFonts w:hint="eastAsia" w:ascii="仿宋_GB2312" w:eastAsia="仿宋_GB2312"/>
          <w:sz w:val="30"/>
          <w:szCs w:val="30"/>
          <w:lang w:val="en-US" w:eastAsia="zh-CN"/>
        </w:rPr>
        <w:t>若干名</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7.场外工作人员组</w:t>
      </w:r>
    </w:p>
    <w:p>
      <w:pPr>
        <w:adjustRightInd w:val="0"/>
        <w:snapToGrid w:val="0"/>
        <w:spacing w:line="460" w:lineRule="exact"/>
        <w:ind w:firstLine="1205" w:firstLineChars="400"/>
        <w:rPr>
          <w:rFonts w:hint="default"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sz w:val="30"/>
          <w:szCs w:val="30"/>
          <w:lang w:val="en-US" w:eastAsia="zh-CN"/>
        </w:rPr>
        <w:t xml:space="preserve">杨宇净  </w:t>
      </w:r>
    </w:p>
    <w:p>
      <w:pPr>
        <w:adjustRightInd w:val="0"/>
        <w:snapToGrid w:val="0"/>
        <w:spacing w:line="460" w:lineRule="exact"/>
        <w:ind w:firstLine="1205" w:firstLineChars="400"/>
        <w:rPr>
          <w:rFonts w:hint="eastAsia" w:ascii="仿宋_GB2312" w:eastAsia="仿宋_GB2312"/>
          <w:sz w:val="30"/>
          <w:szCs w:val="30"/>
        </w:rPr>
      </w:pPr>
      <w:r>
        <w:rPr>
          <w:rFonts w:hint="eastAsia" w:ascii="仿宋_GB2312" w:eastAsia="仿宋_GB2312"/>
          <w:b/>
          <w:sz w:val="30"/>
          <w:szCs w:val="30"/>
        </w:rPr>
        <w:t>组  员：</w:t>
      </w:r>
      <w:r>
        <w:rPr>
          <w:rFonts w:hint="eastAsia" w:ascii="仿宋_GB2312" w:eastAsia="仿宋_GB2312"/>
          <w:sz w:val="30"/>
          <w:szCs w:val="30"/>
          <w:lang w:val="en-US" w:eastAsia="zh-CN"/>
        </w:rPr>
        <w:t>若干名</w:t>
      </w:r>
    </w:p>
    <w:p>
      <w:pPr>
        <w:adjustRightInd w:val="0"/>
        <w:snapToGrid w:val="0"/>
        <w:spacing w:before="156" w:beforeLines="50" w:after="156" w:afterLines="50" w:line="460" w:lineRule="exact"/>
        <w:jc w:val="left"/>
        <w:rPr>
          <w:rFonts w:hint="eastAsia" w:ascii="仿宋_GB2312" w:eastAsia="仿宋_GB2312"/>
          <w:b/>
          <w:sz w:val="30"/>
          <w:szCs w:val="30"/>
        </w:rPr>
      </w:pPr>
      <w:r>
        <w:rPr>
          <w:rFonts w:hint="eastAsia" w:ascii="仿宋_GB2312" w:eastAsia="仿宋_GB2312"/>
          <w:b/>
          <w:sz w:val="30"/>
          <w:szCs w:val="30"/>
        </w:rPr>
        <w:t>（三）赛务工作小组</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1. 赛务宣传组</w:t>
      </w:r>
    </w:p>
    <w:p>
      <w:pPr>
        <w:spacing w:line="360" w:lineRule="auto"/>
        <w:ind w:firstLine="1205" w:firstLineChars="400"/>
        <w:rPr>
          <w:rFonts w:hint="eastAsia" w:ascii="仿宋_GB2312" w:eastAsia="仿宋_GB2312"/>
          <w:b/>
          <w:sz w:val="30"/>
          <w:szCs w:val="30"/>
        </w:rPr>
      </w:pPr>
      <w:r>
        <w:rPr>
          <w:rFonts w:hint="eastAsia" w:ascii="仿宋_GB2312" w:eastAsia="仿宋_GB2312"/>
          <w:b/>
          <w:sz w:val="30"/>
          <w:szCs w:val="30"/>
        </w:rPr>
        <w:t xml:space="preserve">组  长： </w:t>
      </w:r>
      <w:r>
        <w:rPr>
          <w:rFonts w:hint="eastAsia" w:ascii="仿宋_GB2312" w:eastAsia="仿宋_GB2312"/>
          <w:sz w:val="30"/>
          <w:szCs w:val="30"/>
          <w:lang w:val="en-US" w:eastAsia="zh-CN"/>
        </w:rPr>
        <w:t>杨宇净、朱  辉</w:t>
      </w:r>
    </w:p>
    <w:p>
      <w:pPr>
        <w:adjustRightInd w:val="0"/>
        <w:snapToGrid w:val="0"/>
        <w:spacing w:line="460" w:lineRule="exact"/>
        <w:ind w:firstLine="1205" w:firstLineChars="400"/>
        <w:rPr>
          <w:rFonts w:hint="eastAsia" w:ascii="仿宋_GB2312" w:eastAsia="仿宋_GB2312"/>
          <w:sz w:val="30"/>
          <w:szCs w:val="30"/>
          <w:lang w:val="en-US" w:eastAsia="zh-CN"/>
        </w:rPr>
      </w:pPr>
      <w:r>
        <w:rPr>
          <w:rFonts w:hint="eastAsia" w:ascii="仿宋_GB2312" w:eastAsia="仿宋_GB2312"/>
          <w:b/>
          <w:sz w:val="30"/>
          <w:szCs w:val="30"/>
        </w:rPr>
        <w:t>组  员：</w:t>
      </w:r>
      <w:r>
        <w:rPr>
          <w:rFonts w:hint="eastAsia" w:ascii="仿宋_GB2312" w:eastAsia="仿宋_GB2312"/>
          <w:b/>
          <w:sz w:val="30"/>
          <w:szCs w:val="30"/>
          <w:lang w:val="en-US" w:eastAsia="zh-CN"/>
        </w:rPr>
        <w:t xml:space="preserve"> </w:t>
      </w:r>
      <w:r>
        <w:rPr>
          <w:rFonts w:hint="eastAsia" w:ascii="仿宋_GB2312" w:eastAsia="仿宋_GB2312"/>
          <w:sz w:val="30"/>
          <w:szCs w:val="30"/>
          <w:lang w:val="en-US" w:eastAsia="zh-CN"/>
        </w:rPr>
        <w:t>徐晓云、张兆芃、吴佳永、葛  筠；</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2.</w:t>
      </w:r>
      <w:r>
        <w:rPr>
          <w:rFonts w:hint="eastAsia" w:ascii="仿宋_GB2312" w:eastAsia="仿宋_GB2312"/>
          <w:sz w:val="28"/>
          <w:szCs w:val="28"/>
        </w:rPr>
        <w:t xml:space="preserve"> </w:t>
      </w:r>
      <w:r>
        <w:rPr>
          <w:rFonts w:hint="eastAsia" w:ascii="仿宋_GB2312" w:eastAsia="仿宋_GB2312"/>
          <w:b/>
          <w:sz w:val="30"/>
          <w:szCs w:val="30"/>
        </w:rPr>
        <w:t>接待服务组</w:t>
      </w:r>
    </w:p>
    <w:p>
      <w:pPr>
        <w:adjustRightInd w:val="0"/>
        <w:snapToGrid w:val="0"/>
        <w:spacing w:line="460" w:lineRule="exact"/>
        <w:ind w:firstLine="1205" w:firstLineChars="400"/>
        <w:rPr>
          <w:rFonts w:hint="eastAsia"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sz w:val="30"/>
          <w:szCs w:val="30"/>
        </w:rPr>
        <w:t xml:space="preserve"> </w:t>
      </w:r>
      <w:r>
        <w:rPr>
          <w:rFonts w:hint="eastAsia" w:ascii="仿宋_GB2312" w:eastAsia="仿宋_GB2312"/>
          <w:sz w:val="30"/>
          <w:szCs w:val="30"/>
          <w:lang w:val="en-US" w:eastAsia="zh-CN"/>
        </w:rPr>
        <w:t>封三玲、姜  峰</w:t>
      </w:r>
    </w:p>
    <w:p>
      <w:pPr>
        <w:adjustRightInd w:val="0"/>
        <w:snapToGrid w:val="0"/>
        <w:spacing w:line="460" w:lineRule="exact"/>
        <w:ind w:firstLine="1205" w:firstLineChars="400"/>
        <w:rPr>
          <w:rFonts w:hint="eastAsia" w:ascii="仿宋_GB2312" w:eastAsia="仿宋_GB2312"/>
          <w:sz w:val="30"/>
          <w:szCs w:val="30"/>
        </w:rPr>
      </w:pPr>
      <w:r>
        <w:rPr>
          <w:rFonts w:hint="eastAsia" w:ascii="仿宋_GB2312" w:eastAsia="仿宋_GB2312"/>
          <w:b/>
          <w:sz w:val="30"/>
          <w:szCs w:val="30"/>
        </w:rPr>
        <w:t>组  员：</w:t>
      </w:r>
      <w:r>
        <w:rPr>
          <w:rFonts w:hint="eastAsia" w:ascii="仿宋_GB2312" w:eastAsia="仿宋_GB2312"/>
          <w:sz w:val="30"/>
          <w:szCs w:val="30"/>
        </w:rPr>
        <w:t xml:space="preserve"> </w:t>
      </w:r>
      <w:r>
        <w:rPr>
          <w:rFonts w:hint="eastAsia" w:ascii="仿宋_GB2312" w:eastAsia="仿宋_GB2312"/>
          <w:sz w:val="30"/>
          <w:szCs w:val="30"/>
          <w:lang w:val="en-US" w:eastAsia="zh-CN"/>
        </w:rPr>
        <w:t>郑  榕、王  祥、孙鹏飞、曹金融、马  越；</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3.</w:t>
      </w:r>
      <w:r>
        <w:rPr>
          <w:rFonts w:hint="eastAsia" w:ascii="仿宋_GB2312" w:eastAsia="仿宋_GB2312"/>
          <w:sz w:val="28"/>
          <w:szCs w:val="28"/>
        </w:rPr>
        <w:t xml:space="preserve"> </w:t>
      </w:r>
      <w:r>
        <w:rPr>
          <w:rFonts w:hint="eastAsia" w:ascii="仿宋_GB2312" w:eastAsia="仿宋_GB2312"/>
          <w:b/>
          <w:sz w:val="30"/>
          <w:szCs w:val="30"/>
        </w:rPr>
        <w:t>后勤保障组</w:t>
      </w:r>
    </w:p>
    <w:p>
      <w:pPr>
        <w:adjustRightInd w:val="0"/>
        <w:snapToGrid w:val="0"/>
        <w:spacing w:line="460" w:lineRule="exact"/>
        <w:ind w:firstLine="1205" w:firstLineChars="400"/>
        <w:rPr>
          <w:rFonts w:hint="default"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sz w:val="30"/>
          <w:szCs w:val="30"/>
        </w:rPr>
        <w:t xml:space="preserve"> </w:t>
      </w:r>
      <w:r>
        <w:rPr>
          <w:rFonts w:hint="eastAsia" w:ascii="仿宋_GB2312" w:eastAsia="仿宋_GB2312"/>
          <w:sz w:val="30"/>
          <w:szCs w:val="30"/>
          <w:lang w:val="en-US" w:eastAsia="zh-CN"/>
        </w:rPr>
        <w:t>张  炎</w:t>
      </w:r>
    </w:p>
    <w:p>
      <w:pPr>
        <w:adjustRightInd w:val="0"/>
        <w:snapToGrid w:val="0"/>
        <w:spacing w:line="460" w:lineRule="exact"/>
        <w:ind w:firstLine="1205" w:firstLineChars="400"/>
        <w:rPr>
          <w:rFonts w:hint="eastAsia" w:ascii="仿宋_GB2312" w:eastAsia="仿宋_GB2312"/>
          <w:sz w:val="30"/>
          <w:szCs w:val="30"/>
          <w:lang w:val="en-US" w:eastAsia="zh-CN"/>
        </w:rPr>
      </w:pPr>
      <w:r>
        <w:rPr>
          <w:rFonts w:hint="eastAsia" w:ascii="仿宋_GB2312" w:eastAsia="仿宋_GB2312"/>
          <w:b/>
          <w:sz w:val="30"/>
          <w:szCs w:val="30"/>
        </w:rPr>
        <w:t>组  员：</w:t>
      </w:r>
      <w:r>
        <w:rPr>
          <w:rFonts w:hint="eastAsia" w:ascii="仿宋_GB2312" w:eastAsia="仿宋_GB2312"/>
          <w:sz w:val="30"/>
          <w:szCs w:val="30"/>
        </w:rPr>
        <w:t xml:space="preserve"> </w:t>
      </w:r>
      <w:r>
        <w:rPr>
          <w:rFonts w:hint="eastAsia" w:ascii="仿宋_GB2312" w:eastAsia="仿宋_GB2312"/>
          <w:sz w:val="30"/>
          <w:szCs w:val="30"/>
          <w:lang w:val="en-US" w:eastAsia="zh-CN"/>
        </w:rPr>
        <w:t>万  炜、黄荣桂；</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4. 技术保障组</w:t>
      </w:r>
    </w:p>
    <w:p>
      <w:pPr>
        <w:adjustRightInd w:val="0"/>
        <w:snapToGrid w:val="0"/>
        <w:spacing w:line="460" w:lineRule="exact"/>
        <w:ind w:firstLine="1205" w:firstLineChars="400"/>
        <w:rPr>
          <w:rFonts w:hint="eastAsia"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sz w:val="30"/>
          <w:szCs w:val="30"/>
        </w:rPr>
        <w:t xml:space="preserve"> </w:t>
      </w:r>
      <w:r>
        <w:rPr>
          <w:rFonts w:hint="eastAsia" w:ascii="仿宋_GB2312" w:eastAsia="仿宋_GB2312"/>
          <w:sz w:val="30"/>
          <w:szCs w:val="30"/>
          <w:lang w:val="en-US" w:eastAsia="zh-CN"/>
        </w:rPr>
        <w:t>孙荣宝</w:t>
      </w:r>
    </w:p>
    <w:p>
      <w:pPr>
        <w:adjustRightInd w:val="0"/>
        <w:snapToGrid w:val="0"/>
        <w:spacing w:line="460" w:lineRule="exact"/>
        <w:ind w:firstLine="1205" w:firstLineChars="400"/>
        <w:rPr>
          <w:rFonts w:hint="eastAsia" w:ascii="仿宋_GB2312" w:eastAsia="仿宋_GB2312"/>
          <w:sz w:val="30"/>
          <w:szCs w:val="30"/>
        </w:rPr>
      </w:pPr>
      <w:r>
        <w:rPr>
          <w:rFonts w:hint="eastAsia" w:ascii="仿宋_GB2312" w:eastAsia="仿宋_GB2312"/>
          <w:b/>
          <w:sz w:val="30"/>
          <w:szCs w:val="30"/>
        </w:rPr>
        <w:t>组  员：</w:t>
      </w:r>
      <w:r>
        <w:rPr>
          <w:rFonts w:hint="eastAsia" w:ascii="仿宋_GB2312" w:eastAsia="仿宋_GB2312"/>
          <w:sz w:val="30"/>
          <w:szCs w:val="30"/>
        </w:rPr>
        <w:t xml:space="preserve"> </w:t>
      </w:r>
      <w:r>
        <w:rPr>
          <w:rFonts w:hint="eastAsia" w:ascii="仿宋_GB2312" w:eastAsia="仿宋_GB2312"/>
          <w:sz w:val="30"/>
          <w:szCs w:val="30"/>
          <w:lang w:val="en-US" w:eastAsia="zh-CN"/>
        </w:rPr>
        <w:t>陈  坚、马  原、戴  颖、周  龙、葛九涵；</w:t>
      </w:r>
    </w:p>
    <w:p>
      <w:pPr>
        <w:adjustRightInd w:val="0"/>
        <w:snapToGrid w:val="0"/>
        <w:spacing w:line="460" w:lineRule="exact"/>
        <w:ind w:firstLine="753" w:firstLineChars="250"/>
        <w:rPr>
          <w:rFonts w:hint="eastAsia" w:ascii="仿宋_GB2312" w:eastAsia="仿宋_GB2312"/>
          <w:b/>
          <w:sz w:val="30"/>
          <w:szCs w:val="30"/>
        </w:rPr>
      </w:pPr>
      <w:r>
        <w:rPr>
          <w:rFonts w:hint="eastAsia" w:ascii="仿宋_GB2312" w:eastAsia="仿宋_GB2312"/>
          <w:b/>
          <w:sz w:val="30"/>
          <w:szCs w:val="30"/>
        </w:rPr>
        <w:t>5.</w:t>
      </w:r>
      <w:r>
        <w:rPr>
          <w:rFonts w:hint="eastAsia" w:ascii="仿宋_GB2312" w:eastAsia="仿宋_GB2312"/>
          <w:sz w:val="28"/>
          <w:szCs w:val="28"/>
        </w:rPr>
        <w:t xml:space="preserve"> </w:t>
      </w:r>
      <w:r>
        <w:rPr>
          <w:rFonts w:hint="eastAsia" w:ascii="仿宋_GB2312" w:eastAsia="仿宋_GB2312"/>
          <w:b/>
          <w:sz w:val="30"/>
          <w:szCs w:val="30"/>
        </w:rPr>
        <w:t>安全保卫组</w:t>
      </w:r>
    </w:p>
    <w:p>
      <w:pPr>
        <w:adjustRightInd w:val="0"/>
        <w:snapToGrid w:val="0"/>
        <w:spacing w:line="460" w:lineRule="exact"/>
        <w:ind w:firstLine="1205" w:firstLineChars="400"/>
        <w:rPr>
          <w:rFonts w:hint="default"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sz w:val="30"/>
          <w:szCs w:val="30"/>
        </w:rPr>
        <w:t xml:space="preserve"> </w:t>
      </w:r>
      <w:r>
        <w:rPr>
          <w:rFonts w:hint="eastAsia" w:ascii="仿宋_GB2312" w:eastAsia="仿宋_GB2312"/>
          <w:sz w:val="30"/>
          <w:szCs w:val="30"/>
          <w:lang w:val="en-US" w:eastAsia="zh-CN"/>
        </w:rPr>
        <w:t>李明庚</w:t>
      </w:r>
    </w:p>
    <w:p>
      <w:pPr>
        <w:adjustRightInd w:val="0"/>
        <w:snapToGrid w:val="0"/>
        <w:spacing w:line="460" w:lineRule="exact"/>
        <w:ind w:firstLine="1205" w:firstLineChars="400"/>
        <w:rPr>
          <w:rFonts w:hint="eastAsia" w:eastAsia="宋体"/>
          <w:bCs/>
          <w:sz w:val="28"/>
          <w:szCs w:val="28"/>
          <w:lang w:eastAsia="zh-CN"/>
        </w:rPr>
      </w:pPr>
      <w:r>
        <w:rPr>
          <w:rFonts w:hint="eastAsia" w:ascii="仿宋_GB2312" w:eastAsia="仿宋_GB2312"/>
          <w:b/>
          <w:sz w:val="30"/>
          <w:szCs w:val="30"/>
        </w:rPr>
        <w:t>组  员：</w:t>
      </w:r>
      <w:r>
        <w:rPr>
          <w:rFonts w:hint="eastAsia" w:ascii="仿宋_GB2312" w:eastAsia="仿宋_GB2312"/>
          <w:sz w:val="30"/>
          <w:szCs w:val="30"/>
        </w:rPr>
        <w:t xml:space="preserve"> </w:t>
      </w:r>
      <w:r>
        <w:rPr>
          <w:rFonts w:hint="eastAsia" w:ascii="仿宋_GB2312" w:eastAsia="仿宋_GB2312"/>
          <w:sz w:val="30"/>
          <w:szCs w:val="30"/>
          <w:lang w:val="en-US" w:eastAsia="zh-CN"/>
        </w:rPr>
        <w:t>朱春健、丁  戈；</w:t>
      </w:r>
    </w:p>
    <w:p>
      <w:pPr>
        <w:adjustRightInd w:val="0"/>
        <w:snapToGrid w:val="0"/>
        <w:spacing w:line="460" w:lineRule="exact"/>
        <w:ind w:left="0" w:leftChars="0" w:firstLine="840" w:firstLineChars="279"/>
        <w:rPr>
          <w:rFonts w:hint="eastAsia" w:ascii="仿宋_GB2312" w:eastAsia="仿宋_GB2312"/>
          <w:b/>
          <w:sz w:val="30"/>
          <w:szCs w:val="30"/>
        </w:rPr>
      </w:pPr>
      <w:r>
        <w:rPr>
          <w:rFonts w:hint="eastAsia" w:ascii="仿宋_GB2312" w:eastAsia="仿宋_GB2312"/>
          <w:b/>
          <w:sz w:val="30"/>
          <w:szCs w:val="30"/>
          <w:lang w:val="en-US" w:eastAsia="zh-CN"/>
        </w:rPr>
        <w:t>6</w:t>
      </w:r>
      <w:r>
        <w:rPr>
          <w:rFonts w:ascii="仿宋_GB2312" w:eastAsia="仿宋_GB2312"/>
          <w:b/>
          <w:sz w:val="30"/>
          <w:szCs w:val="30"/>
        </w:rPr>
        <w:t>.</w:t>
      </w:r>
      <w:r>
        <w:rPr>
          <w:rFonts w:hint="eastAsia" w:ascii="仿宋_GB2312" w:eastAsia="仿宋_GB2312"/>
          <w:b/>
          <w:sz w:val="30"/>
          <w:szCs w:val="30"/>
        </w:rPr>
        <w:t>卫生防疫组</w:t>
      </w:r>
    </w:p>
    <w:p>
      <w:pPr>
        <w:adjustRightInd w:val="0"/>
        <w:snapToGrid w:val="0"/>
        <w:spacing w:line="460" w:lineRule="exact"/>
        <w:ind w:firstLine="1205" w:firstLineChars="400"/>
        <w:rPr>
          <w:rFonts w:hint="default" w:ascii="仿宋_GB2312" w:eastAsia="仿宋_GB2312"/>
          <w:sz w:val="30"/>
          <w:szCs w:val="30"/>
          <w:lang w:val="en-US" w:eastAsia="zh-CN"/>
        </w:rPr>
      </w:pPr>
      <w:r>
        <w:rPr>
          <w:rFonts w:hint="eastAsia" w:ascii="仿宋_GB2312" w:eastAsia="仿宋_GB2312"/>
          <w:b/>
          <w:sz w:val="30"/>
          <w:szCs w:val="30"/>
        </w:rPr>
        <w:t>组  长：</w:t>
      </w:r>
      <w:r>
        <w:rPr>
          <w:rFonts w:hint="eastAsia" w:ascii="仿宋_GB2312" w:eastAsia="仿宋_GB2312"/>
          <w:sz w:val="30"/>
          <w:szCs w:val="30"/>
        </w:rPr>
        <w:t xml:space="preserve"> </w:t>
      </w:r>
      <w:r>
        <w:rPr>
          <w:rFonts w:hint="eastAsia" w:ascii="仿宋_GB2312" w:eastAsia="仿宋_GB2312"/>
          <w:sz w:val="30"/>
          <w:szCs w:val="30"/>
          <w:lang w:val="en-US" w:eastAsia="zh-CN"/>
        </w:rPr>
        <w:t>李明庚</w:t>
      </w:r>
    </w:p>
    <w:p>
      <w:pPr>
        <w:adjustRightInd w:val="0"/>
        <w:snapToGrid w:val="0"/>
        <w:spacing w:line="460" w:lineRule="exact"/>
        <w:ind w:firstLine="1205" w:firstLineChars="400"/>
        <w:rPr>
          <w:rFonts w:hint="eastAsia" w:ascii="仿宋_GB2312" w:eastAsia="仿宋_GB2312"/>
          <w:sz w:val="30"/>
          <w:szCs w:val="30"/>
          <w:lang w:val="en-US" w:eastAsia="zh-CN"/>
        </w:rPr>
      </w:pPr>
      <w:r>
        <w:rPr>
          <w:rFonts w:hint="eastAsia" w:ascii="仿宋_GB2312" w:eastAsia="仿宋_GB2312"/>
          <w:b/>
          <w:sz w:val="30"/>
          <w:szCs w:val="30"/>
        </w:rPr>
        <w:t xml:space="preserve">组  员： </w:t>
      </w:r>
      <w:r>
        <w:rPr>
          <w:rFonts w:hint="eastAsia" w:ascii="仿宋_GB2312" w:eastAsia="仿宋_GB2312"/>
          <w:sz w:val="30"/>
          <w:szCs w:val="30"/>
          <w:lang w:val="en-US" w:eastAsia="zh-CN"/>
        </w:rPr>
        <w:t>吴支训、方  林、金梦婷、居真静；</w:t>
      </w:r>
    </w:p>
    <w:p>
      <w:pPr>
        <w:adjustRightInd w:val="0"/>
        <w:snapToGrid w:val="0"/>
        <w:spacing w:line="460" w:lineRule="exact"/>
        <w:rPr>
          <w:rFonts w:hint="eastAsia" w:ascii="黑体" w:hAnsi="黑体" w:eastAsia="黑体"/>
          <w:sz w:val="36"/>
          <w:szCs w:val="36"/>
        </w:rPr>
      </w:pPr>
      <w:r>
        <w:rPr>
          <w:rFonts w:hint="eastAsia" w:ascii="仿宋_GB2312" w:eastAsia="仿宋_GB2312"/>
          <w:sz w:val="30"/>
          <w:szCs w:val="30"/>
          <w:lang w:val="en-US" w:eastAsia="zh-CN"/>
        </w:rPr>
        <w:br w:type="page"/>
      </w:r>
      <w:bookmarkStart w:id="6" w:name="_Toc90368782"/>
      <w:r>
        <w:rPr>
          <w:rFonts w:hint="eastAsia" w:ascii="黑体" w:hAnsi="黑体" w:eastAsia="黑体"/>
          <w:sz w:val="36"/>
          <w:szCs w:val="36"/>
          <w:lang w:val="en-US" w:eastAsia="zh-CN"/>
        </w:rPr>
        <w:t>三、</w:t>
      </w:r>
      <w:r>
        <w:rPr>
          <w:rFonts w:hint="eastAsia" w:ascii="黑体" w:hAnsi="黑体" w:eastAsia="黑体" w:cs="Times New Roman"/>
          <w:b/>
          <w:kern w:val="44"/>
          <w:sz w:val="36"/>
          <w:szCs w:val="36"/>
          <w:lang w:val="en-US" w:eastAsia="zh-CN" w:bidi="ar-SA"/>
        </w:rPr>
        <w:t>赛点接待工作</w:t>
      </w:r>
      <w:bookmarkEnd w:id="6"/>
    </w:p>
    <w:p>
      <w:pPr>
        <w:pStyle w:val="2"/>
        <w:numPr>
          <w:ilvl w:val="0"/>
          <w:numId w:val="0"/>
        </w:numPr>
        <w:spacing w:before="120" w:after="120" w:line="400" w:lineRule="exact"/>
        <w:rPr>
          <w:rFonts w:hint="eastAsia" w:ascii="仿宋_GB2312" w:eastAsia="仿宋_GB2312"/>
          <w:sz w:val="30"/>
          <w:szCs w:val="30"/>
        </w:rPr>
      </w:pPr>
      <w:r>
        <w:rPr>
          <w:rFonts w:hint="eastAsia" w:ascii="仿宋_GB2312" w:hAnsi="宋体" w:eastAsia="仿宋_GB2312"/>
          <w:b/>
          <w:sz w:val="30"/>
          <w:szCs w:val="30"/>
        </w:rPr>
        <w:t>（一）报到时间：</w:t>
      </w:r>
      <w:r>
        <w:rPr>
          <w:rFonts w:hint="eastAsia" w:ascii="仿宋_GB2312" w:hAnsi="宋体" w:eastAsia="仿宋_GB2312"/>
          <w:b/>
          <w:bCs/>
          <w:kern w:val="0"/>
          <w:sz w:val="32"/>
          <w:szCs w:val="32"/>
        </w:rPr>
        <w:t>202</w:t>
      </w:r>
      <w:r>
        <w:rPr>
          <w:rFonts w:hint="eastAsia" w:ascii="仿宋_GB2312" w:hAnsi="宋体" w:eastAsia="仿宋_GB2312"/>
          <w:b/>
          <w:bCs/>
          <w:kern w:val="0"/>
          <w:sz w:val="32"/>
          <w:szCs w:val="32"/>
          <w:lang w:val="en-US" w:eastAsia="zh-CN"/>
        </w:rPr>
        <w:t>3</w:t>
      </w:r>
      <w:r>
        <w:rPr>
          <w:rFonts w:hint="eastAsia" w:ascii="仿宋_GB2312" w:hAnsi="宋体" w:eastAsia="仿宋_GB2312"/>
          <w:b/>
          <w:bCs/>
          <w:kern w:val="0"/>
          <w:sz w:val="32"/>
          <w:szCs w:val="32"/>
        </w:rPr>
        <w:t>年</w:t>
      </w:r>
      <w:r>
        <w:rPr>
          <w:rFonts w:hint="eastAsia" w:ascii="仿宋_GB2312" w:hAnsi="宋体" w:eastAsia="仿宋_GB2312"/>
          <w:b/>
          <w:bCs/>
          <w:kern w:val="0"/>
          <w:sz w:val="32"/>
          <w:szCs w:val="32"/>
          <w:lang w:val="en-US" w:eastAsia="zh-CN"/>
        </w:rPr>
        <w:t>2</w:t>
      </w:r>
      <w:r>
        <w:rPr>
          <w:rFonts w:hint="eastAsia" w:ascii="仿宋_GB2312" w:hAnsi="宋体" w:eastAsia="仿宋_GB2312"/>
          <w:b/>
          <w:bCs/>
          <w:kern w:val="0"/>
          <w:sz w:val="32"/>
          <w:szCs w:val="32"/>
        </w:rPr>
        <w:t>月</w:t>
      </w:r>
      <w:r>
        <w:rPr>
          <w:rFonts w:hint="eastAsia" w:ascii="仿宋_GB2312" w:hAnsi="宋体" w:eastAsia="仿宋_GB2312"/>
          <w:b/>
          <w:bCs/>
          <w:kern w:val="0"/>
          <w:sz w:val="32"/>
          <w:szCs w:val="32"/>
          <w:lang w:val="en-US" w:eastAsia="zh-CN"/>
        </w:rPr>
        <w:t>24</w:t>
      </w:r>
      <w:r>
        <w:rPr>
          <w:rFonts w:hint="eastAsia" w:ascii="仿宋_GB2312" w:hAnsi="宋体" w:eastAsia="仿宋_GB2312"/>
          <w:b/>
          <w:bCs/>
          <w:kern w:val="0"/>
          <w:sz w:val="32"/>
          <w:szCs w:val="32"/>
        </w:rPr>
        <w:t>日9:00-11:</w:t>
      </w:r>
      <w:r>
        <w:rPr>
          <w:rFonts w:hint="eastAsia" w:ascii="仿宋_GB2312" w:hAnsi="宋体" w:eastAsia="仿宋_GB2312"/>
          <w:b/>
          <w:bCs/>
          <w:kern w:val="0"/>
          <w:sz w:val="32"/>
          <w:szCs w:val="32"/>
          <w:lang w:val="en-US" w:eastAsia="zh-CN"/>
        </w:rPr>
        <w:t>3</w:t>
      </w:r>
      <w:r>
        <w:rPr>
          <w:rFonts w:hint="eastAsia" w:ascii="仿宋_GB2312" w:hAnsi="宋体" w:eastAsia="仿宋_GB2312"/>
          <w:b/>
          <w:bCs/>
          <w:kern w:val="0"/>
          <w:sz w:val="32"/>
          <w:szCs w:val="32"/>
        </w:rPr>
        <w:t>0</w:t>
      </w:r>
    </w:p>
    <w:p>
      <w:pPr>
        <w:spacing w:line="360" w:lineRule="auto"/>
        <w:rPr>
          <w:rFonts w:hint="eastAsia" w:ascii="仿宋_GB2312" w:eastAsia="仿宋_GB2312"/>
          <w:sz w:val="30"/>
          <w:szCs w:val="30"/>
        </w:rPr>
      </w:pPr>
      <w:r>
        <w:rPr>
          <w:rFonts w:hint="eastAsia" w:ascii="仿宋_GB2312" w:hAnsi="宋体" w:eastAsia="仿宋_GB2312"/>
          <w:b/>
          <w:sz w:val="30"/>
          <w:szCs w:val="30"/>
        </w:rPr>
        <w:t>（二）报到地点</w:t>
      </w:r>
      <w:r>
        <w:rPr>
          <w:rFonts w:hint="eastAsia" w:ascii="仿宋_GB2312" w:eastAsia="仿宋_GB2312"/>
          <w:sz w:val="30"/>
          <w:szCs w:val="30"/>
        </w:rPr>
        <w:t xml:space="preserve"> </w:t>
      </w:r>
      <w:bookmarkStart w:id="7" w:name="_Toc414447731"/>
    </w:p>
    <w:p>
      <w:pPr>
        <w:spacing w:line="360" w:lineRule="auto"/>
        <w:ind w:firstLine="843" w:firstLineChars="300"/>
        <w:rPr>
          <w:rFonts w:ascii="仿宋_GB2312" w:hAnsi="宋体" w:eastAsia="仿宋_GB2312"/>
          <w:b/>
          <w:kern w:val="0"/>
          <w:sz w:val="28"/>
          <w:szCs w:val="28"/>
        </w:rPr>
      </w:pPr>
      <w:r>
        <w:rPr>
          <w:rFonts w:hint="eastAsia" w:ascii="仿宋_GB2312" w:hAnsi="宋体" w:eastAsia="仿宋_GB2312"/>
          <w:b/>
          <w:kern w:val="0"/>
          <w:sz w:val="28"/>
          <w:szCs w:val="28"/>
        </w:rPr>
        <w:t>1.天丰大酒店（</w:t>
      </w:r>
      <w:r>
        <w:rPr>
          <w:rFonts w:hint="eastAsia" w:ascii="仿宋_GB2312" w:eastAsia="仿宋_GB2312"/>
          <w:b/>
          <w:kern w:val="0"/>
          <w:sz w:val="28"/>
          <w:szCs w:val="28"/>
        </w:rPr>
        <w:t>南京市秦淮区洪武路26号,025-84737777</w:t>
      </w:r>
      <w:r>
        <w:rPr>
          <w:rFonts w:hint="eastAsia" w:ascii="仿宋_GB2312" w:hAnsi="宋体" w:eastAsia="仿宋_GB2312"/>
          <w:b/>
          <w:kern w:val="0"/>
          <w:sz w:val="28"/>
          <w:szCs w:val="28"/>
        </w:rPr>
        <w:t>）</w:t>
      </w:r>
    </w:p>
    <w:bookmarkEnd w:id="7"/>
    <w:p>
      <w:pPr>
        <w:spacing w:line="360" w:lineRule="auto"/>
        <w:ind w:left="414" w:leftChars="197" w:firstLine="411" w:firstLineChars="147"/>
        <w:rPr>
          <w:rFonts w:hint="eastAsia" w:ascii="仿宋_GB2312" w:hAnsi="宋体" w:eastAsia="仿宋_GB2312"/>
          <w:kern w:val="0"/>
          <w:sz w:val="28"/>
          <w:szCs w:val="28"/>
        </w:rPr>
      </w:pPr>
      <w:r>
        <w:rPr>
          <w:rFonts w:hint="eastAsia" w:ascii="仿宋_GB2312" w:hAnsi="宋体" w:eastAsia="仿宋_GB2312"/>
          <w:kern w:val="0"/>
          <w:sz w:val="28"/>
          <w:szCs w:val="28"/>
        </w:rPr>
        <w:t>A.火车站（南京站）：乘坐地铁</w:t>
      </w:r>
      <w:r>
        <w:rPr>
          <w:rFonts w:hint="eastAsia" w:ascii="仿宋_GB2312" w:hAnsi="宋体" w:eastAsia="仿宋_GB2312"/>
          <w:b/>
          <w:bCs/>
          <w:kern w:val="0"/>
          <w:sz w:val="28"/>
          <w:szCs w:val="28"/>
        </w:rPr>
        <w:t>1号线</w:t>
      </w:r>
      <w:r>
        <w:rPr>
          <w:rFonts w:hint="eastAsia" w:ascii="仿宋_GB2312" w:hAnsi="宋体" w:eastAsia="仿宋_GB2312"/>
          <w:kern w:val="0"/>
          <w:sz w:val="28"/>
          <w:szCs w:val="28"/>
        </w:rPr>
        <w:t>到</w:t>
      </w:r>
      <w:r>
        <w:rPr>
          <w:rFonts w:hint="eastAsia" w:ascii="仿宋_GB2312" w:hAnsi="宋体" w:eastAsia="仿宋_GB2312"/>
          <w:b/>
          <w:bCs/>
          <w:kern w:val="0"/>
          <w:sz w:val="28"/>
          <w:szCs w:val="28"/>
        </w:rPr>
        <w:t>新街口站</w:t>
      </w:r>
      <w:r>
        <w:rPr>
          <w:rFonts w:hint="eastAsia" w:ascii="仿宋_GB2312" w:hAnsi="宋体" w:eastAsia="仿宋_GB2312"/>
          <w:kern w:val="0"/>
          <w:sz w:val="28"/>
          <w:szCs w:val="28"/>
        </w:rPr>
        <w:t>下车，从24号出口出发，沿中山东路步行552米到达酒店。</w:t>
      </w:r>
    </w:p>
    <w:p>
      <w:pPr>
        <w:spacing w:line="360" w:lineRule="auto"/>
        <w:ind w:left="414" w:leftChars="197" w:firstLine="411" w:firstLineChars="147"/>
        <w:rPr>
          <w:rFonts w:hint="eastAsia" w:ascii="仿宋_GB2312" w:hAnsi="宋体" w:eastAsia="仿宋_GB2312"/>
          <w:kern w:val="0"/>
          <w:sz w:val="28"/>
          <w:szCs w:val="28"/>
        </w:rPr>
      </w:pPr>
      <w:r>
        <w:rPr>
          <w:rFonts w:hint="eastAsia" w:ascii="仿宋_GB2312" w:hAnsi="宋体" w:eastAsia="仿宋_GB2312"/>
          <w:kern w:val="0"/>
          <w:sz w:val="28"/>
          <w:szCs w:val="28"/>
        </w:rPr>
        <w:t>B.汽车站：乘坐地铁</w:t>
      </w:r>
      <w:r>
        <w:rPr>
          <w:rFonts w:hint="eastAsia" w:ascii="仿宋_GB2312" w:hAnsi="宋体" w:eastAsia="仿宋_GB2312"/>
          <w:b/>
          <w:bCs/>
          <w:kern w:val="0"/>
          <w:sz w:val="28"/>
          <w:szCs w:val="28"/>
        </w:rPr>
        <w:t>1号线</w:t>
      </w:r>
      <w:r>
        <w:rPr>
          <w:rFonts w:hint="eastAsia" w:ascii="仿宋_GB2312" w:hAnsi="宋体" w:eastAsia="仿宋_GB2312"/>
          <w:kern w:val="0"/>
          <w:sz w:val="28"/>
          <w:szCs w:val="28"/>
        </w:rPr>
        <w:t>到</w:t>
      </w:r>
      <w:r>
        <w:rPr>
          <w:rFonts w:hint="eastAsia" w:ascii="仿宋_GB2312" w:hAnsi="宋体" w:eastAsia="仿宋_GB2312"/>
          <w:b/>
          <w:bCs/>
          <w:kern w:val="0"/>
          <w:sz w:val="28"/>
          <w:szCs w:val="28"/>
        </w:rPr>
        <w:t>新街口站</w:t>
      </w:r>
      <w:r>
        <w:rPr>
          <w:rFonts w:hint="eastAsia" w:ascii="仿宋_GB2312" w:hAnsi="宋体" w:eastAsia="仿宋_GB2312"/>
          <w:kern w:val="0"/>
          <w:sz w:val="28"/>
          <w:szCs w:val="28"/>
        </w:rPr>
        <w:t>下车，从24号出口出发，沿中山东路步行552米到达酒店。</w:t>
      </w:r>
    </w:p>
    <w:p>
      <w:pPr>
        <w:spacing w:line="360" w:lineRule="auto"/>
        <w:ind w:left="414" w:leftChars="197" w:firstLine="411" w:firstLineChars="147"/>
        <w:rPr>
          <w:rFonts w:hint="eastAsia" w:ascii="仿宋_GB2312" w:hAnsi="宋体" w:eastAsia="仿宋_GB2312"/>
          <w:kern w:val="0"/>
          <w:sz w:val="28"/>
          <w:szCs w:val="28"/>
        </w:rPr>
      </w:pPr>
      <w:r>
        <w:rPr>
          <w:rFonts w:hint="eastAsia" w:ascii="仿宋_GB2312" w:hAnsi="宋体" w:eastAsia="仿宋_GB2312"/>
          <w:kern w:val="0"/>
          <w:sz w:val="28"/>
          <w:szCs w:val="28"/>
        </w:rPr>
        <w:t>C.高铁站（南京南站）：乘坐地铁</w:t>
      </w:r>
      <w:r>
        <w:rPr>
          <w:rFonts w:hint="eastAsia" w:ascii="仿宋_GB2312" w:hAnsi="宋体" w:eastAsia="仿宋_GB2312"/>
          <w:b/>
          <w:bCs/>
          <w:kern w:val="0"/>
          <w:sz w:val="28"/>
          <w:szCs w:val="28"/>
        </w:rPr>
        <w:t>1号线</w:t>
      </w:r>
      <w:r>
        <w:rPr>
          <w:rFonts w:hint="eastAsia" w:ascii="仿宋_GB2312" w:hAnsi="宋体" w:eastAsia="仿宋_GB2312"/>
          <w:kern w:val="0"/>
          <w:sz w:val="28"/>
          <w:szCs w:val="28"/>
        </w:rPr>
        <w:t>到</w:t>
      </w:r>
      <w:r>
        <w:rPr>
          <w:rFonts w:hint="eastAsia" w:ascii="仿宋_GB2312" w:hAnsi="宋体" w:eastAsia="仿宋_GB2312"/>
          <w:b/>
          <w:bCs/>
          <w:kern w:val="0"/>
          <w:sz w:val="28"/>
          <w:szCs w:val="28"/>
        </w:rPr>
        <w:t>新街口站</w:t>
      </w:r>
      <w:r>
        <w:rPr>
          <w:rFonts w:hint="eastAsia" w:ascii="仿宋_GB2312" w:hAnsi="宋体" w:eastAsia="仿宋_GB2312"/>
          <w:kern w:val="0"/>
          <w:sz w:val="28"/>
          <w:szCs w:val="28"/>
        </w:rPr>
        <w:t>下车，从24号出口出发，沿中山东路步行552米到达酒店。</w:t>
      </w:r>
    </w:p>
    <w:p>
      <w:pPr>
        <w:spacing w:line="360" w:lineRule="auto"/>
        <w:ind w:left="414" w:leftChars="197" w:firstLine="411" w:firstLineChars="147"/>
        <w:rPr>
          <w:rFonts w:hint="eastAsia" w:ascii="仿宋_GB2312" w:hAnsi="宋体" w:eastAsia="仿宋_GB2312"/>
          <w:kern w:val="0"/>
          <w:sz w:val="28"/>
          <w:szCs w:val="28"/>
        </w:rPr>
      </w:pPr>
      <w:r>
        <w:rPr>
          <w:rFonts w:hint="eastAsia" w:ascii="仿宋_GB2312" w:hAnsi="宋体" w:eastAsia="仿宋_GB2312"/>
          <w:kern w:val="0"/>
          <w:sz w:val="28"/>
          <w:szCs w:val="28"/>
        </w:rPr>
        <w:t>D.自驾：自行导航南京市秦淮区洪武路26号天丰大酒店</w:t>
      </w:r>
    </w:p>
    <w:p>
      <w:pPr>
        <w:spacing w:line="360" w:lineRule="auto"/>
        <w:ind w:firstLine="843" w:firstLineChars="300"/>
        <w:rPr>
          <w:rFonts w:hint="eastAsia" w:ascii="仿宋_GB2312" w:hAnsi="宋体" w:eastAsia="仿宋_GB2312"/>
          <w:b/>
          <w:kern w:val="0"/>
          <w:sz w:val="28"/>
          <w:szCs w:val="28"/>
        </w:rPr>
      </w:pPr>
    </w:p>
    <w:p>
      <w:pPr>
        <w:spacing w:line="360" w:lineRule="auto"/>
        <w:ind w:left="414" w:leftChars="197" w:firstLine="413" w:firstLineChars="147"/>
        <w:rPr>
          <w:rFonts w:hint="eastAsia" w:ascii="仿宋_GB2312" w:hAnsi="宋体" w:eastAsia="仿宋_GB2312"/>
          <w:b/>
          <w:bCs/>
          <w:kern w:val="0"/>
          <w:sz w:val="28"/>
          <w:szCs w:val="28"/>
        </w:rPr>
      </w:pPr>
      <w:r>
        <w:rPr>
          <w:rFonts w:hint="eastAsia" w:ascii="仿宋_GB2312" w:hAnsi="宋体" w:eastAsia="仿宋_GB2312"/>
          <w:b/>
          <w:bCs/>
          <w:kern w:val="0"/>
          <w:sz w:val="28"/>
          <w:szCs w:val="28"/>
        </w:rPr>
        <w:t>2.明发国际大酒店（南京店）（雨花台区玉兰路99号南京明发商业广场F1，025-89693655）</w:t>
      </w:r>
    </w:p>
    <w:p>
      <w:pPr>
        <w:spacing w:line="360" w:lineRule="auto"/>
        <w:ind w:left="424" w:leftChars="202" w:firstLine="397" w:firstLineChars="142"/>
        <w:rPr>
          <w:rFonts w:ascii="仿宋_GB2312" w:hAnsi="宋体" w:eastAsia="仿宋_GB2312"/>
          <w:kern w:val="0"/>
          <w:sz w:val="28"/>
          <w:szCs w:val="28"/>
        </w:rPr>
      </w:pPr>
      <w:r>
        <w:rPr>
          <w:rFonts w:hint="eastAsia" w:ascii="仿宋_GB2312" w:hAnsi="宋体" w:eastAsia="仿宋_GB2312" w:cs="Arial"/>
          <w:bCs/>
          <w:kern w:val="0"/>
          <w:sz w:val="28"/>
          <w:szCs w:val="28"/>
        </w:rPr>
        <w:drawing>
          <wp:inline distT="0" distB="0" distL="0" distR="0">
            <wp:extent cx="9525" cy="9525"/>
            <wp:effectExtent l="0" t="0" r="0" b="0"/>
            <wp:docPr id="5" name="Picture 1" descr="transpar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Pr>
          <w:rFonts w:hint="eastAsia" w:ascii="仿宋_GB2312" w:hAnsi="宋体" w:eastAsia="仿宋_GB2312" w:cs="Arial"/>
          <w:bCs/>
          <w:kern w:val="0"/>
          <w:sz w:val="28"/>
          <w:szCs w:val="28"/>
        </w:rPr>
        <w:t>A.火车站</w:t>
      </w:r>
      <w:r>
        <w:rPr>
          <w:rFonts w:hint="eastAsia" w:ascii="仿宋_GB2312" w:hAnsi="宋体" w:eastAsia="仿宋_GB2312"/>
          <w:kern w:val="0"/>
          <w:sz w:val="28"/>
          <w:szCs w:val="28"/>
        </w:rPr>
        <w:t>（南京站）：乘坐</w:t>
      </w:r>
      <w:r>
        <w:rPr>
          <w:rFonts w:hint="eastAsia" w:ascii="仿宋_GB2312" w:hAnsi="宋体" w:eastAsia="仿宋_GB2312"/>
          <w:b/>
          <w:kern w:val="0"/>
          <w:sz w:val="28"/>
          <w:szCs w:val="28"/>
        </w:rPr>
        <w:t>地铁3号线（秣周东路方向）</w:t>
      </w:r>
      <w:r>
        <w:rPr>
          <w:rFonts w:hint="eastAsia" w:ascii="仿宋_GB2312" w:hAnsi="宋体" w:eastAsia="仿宋_GB2312"/>
          <w:kern w:val="0"/>
          <w:sz w:val="28"/>
          <w:szCs w:val="28"/>
        </w:rPr>
        <w:t>到</w:t>
      </w:r>
      <w:r>
        <w:rPr>
          <w:rFonts w:hint="eastAsia" w:ascii="仿宋_GB2312" w:hAnsi="宋体" w:eastAsia="仿宋_GB2312"/>
          <w:b/>
          <w:kern w:val="0"/>
          <w:sz w:val="28"/>
          <w:szCs w:val="28"/>
        </w:rPr>
        <w:t>明发广场站（2A口）</w:t>
      </w:r>
      <w:r>
        <w:rPr>
          <w:rFonts w:hint="eastAsia" w:ascii="仿宋_GB2312" w:hAnsi="宋体" w:eastAsia="仿宋_GB2312"/>
          <w:kern w:val="0"/>
          <w:sz w:val="28"/>
          <w:szCs w:val="28"/>
        </w:rPr>
        <w:t>下车，步行260米。</w:t>
      </w:r>
    </w:p>
    <w:p>
      <w:pPr>
        <w:spacing w:line="360" w:lineRule="auto"/>
        <w:ind w:left="414" w:leftChars="197" w:firstLine="411" w:firstLineChars="147"/>
        <w:rPr>
          <w:rFonts w:ascii="仿宋_GB2312" w:hAnsi="宋体" w:eastAsia="仿宋_GB2312"/>
          <w:kern w:val="0"/>
          <w:sz w:val="28"/>
          <w:szCs w:val="28"/>
        </w:rPr>
      </w:pPr>
      <w:r>
        <w:rPr>
          <w:rFonts w:hint="eastAsia" w:ascii="仿宋_GB2312" w:hAnsi="宋体" w:eastAsia="仿宋_GB2312"/>
          <w:kern w:val="0"/>
          <w:sz w:val="28"/>
          <w:szCs w:val="28"/>
        </w:rPr>
        <w:t>B.汽车站：乘坐</w:t>
      </w:r>
      <w:r>
        <w:rPr>
          <w:rFonts w:hint="eastAsia" w:ascii="仿宋_GB2312" w:hAnsi="宋体" w:eastAsia="仿宋_GB2312"/>
          <w:b/>
          <w:kern w:val="0"/>
          <w:sz w:val="28"/>
          <w:szCs w:val="28"/>
        </w:rPr>
        <w:t>地铁3号线</w:t>
      </w:r>
      <w:r>
        <w:rPr>
          <w:rFonts w:hint="eastAsia" w:ascii="仿宋_GB2312" w:hAnsi="宋体" w:eastAsia="仿宋_GB2312"/>
          <w:kern w:val="0"/>
          <w:sz w:val="28"/>
          <w:szCs w:val="28"/>
        </w:rPr>
        <w:t>到</w:t>
      </w:r>
      <w:r>
        <w:rPr>
          <w:rFonts w:hint="eastAsia" w:ascii="仿宋_GB2312" w:hAnsi="宋体" w:eastAsia="仿宋_GB2312"/>
          <w:b/>
          <w:kern w:val="0"/>
          <w:sz w:val="28"/>
          <w:szCs w:val="28"/>
        </w:rPr>
        <w:t>明发广场站（2A口）</w:t>
      </w:r>
      <w:r>
        <w:rPr>
          <w:rFonts w:hint="eastAsia" w:ascii="仿宋_GB2312" w:hAnsi="宋体" w:eastAsia="仿宋_GB2312"/>
          <w:kern w:val="0"/>
          <w:sz w:val="28"/>
          <w:szCs w:val="28"/>
        </w:rPr>
        <w:t>下车，步行260米。</w:t>
      </w:r>
    </w:p>
    <w:p>
      <w:pPr>
        <w:spacing w:line="360" w:lineRule="auto"/>
        <w:ind w:left="414" w:leftChars="197" w:firstLine="411" w:firstLineChars="147"/>
        <w:rPr>
          <w:rFonts w:ascii="仿宋_GB2312" w:hAnsi="宋体" w:eastAsia="仿宋_GB2312"/>
          <w:kern w:val="0"/>
          <w:sz w:val="28"/>
          <w:szCs w:val="28"/>
        </w:rPr>
      </w:pPr>
      <w:r>
        <w:rPr>
          <w:rFonts w:hint="eastAsia" w:ascii="仿宋_GB2312" w:hAnsi="宋体" w:eastAsia="仿宋_GB2312"/>
          <w:kern w:val="0"/>
          <w:sz w:val="28"/>
          <w:szCs w:val="28"/>
        </w:rPr>
        <w:t>C.高铁站（南京南站）：乘坐</w:t>
      </w:r>
      <w:r>
        <w:rPr>
          <w:rFonts w:hint="eastAsia" w:ascii="仿宋_GB2312" w:hAnsi="宋体" w:eastAsia="仿宋_GB2312"/>
          <w:b/>
          <w:kern w:val="0"/>
          <w:sz w:val="28"/>
          <w:szCs w:val="28"/>
        </w:rPr>
        <w:t>地铁3号线（林场方向）</w:t>
      </w:r>
      <w:r>
        <w:rPr>
          <w:rFonts w:hint="eastAsia" w:ascii="仿宋_GB2312" w:hAnsi="宋体" w:eastAsia="仿宋_GB2312"/>
          <w:kern w:val="0"/>
          <w:sz w:val="28"/>
          <w:szCs w:val="28"/>
        </w:rPr>
        <w:t>到</w:t>
      </w:r>
      <w:r>
        <w:rPr>
          <w:rFonts w:hint="eastAsia" w:ascii="仿宋_GB2312" w:hAnsi="宋体" w:eastAsia="仿宋_GB2312"/>
          <w:b/>
          <w:kern w:val="0"/>
          <w:sz w:val="28"/>
          <w:szCs w:val="28"/>
        </w:rPr>
        <w:t>明发广场站（2A口）</w:t>
      </w:r>
      <w:r>
        <w:rPr>
          <w:rFonts w:hint="eastAsia" w:ascii="仿宋_GB2312" w:hAnsi="宋体" w:eastAsia="仿宋_GB2312"/>
          <w:kern w:val="0"/>
          <w:sz w:val="28"/>
          <w:szCs w:val="28"/>
        </w:rPr>
        <w:t>下车，步行260米。</w:t>
      </w:r>
    </w:p>
    <w:p>
      <w:pPr>
        <w:spacing w:line="360" w:lineRule="auto"/>
        <w:ind w:left="414" w:leftChars="197" w:firstLine="411" w:firstLineChars="147"/>
        <w:rPr>
          <w:rFonts w:ascii="仿宋_GB2312" w:hAnsi="宋体" w:eastAsia="仿宋_GB2312"/>
          <w:b/>
          <w:kern w:val="0"/>
          <w:szCs w:val="21"/>
        </w:rPr>
      </w:pPr>
      <w:r>
        <w:rPr>
          <w:rFonts w:hint="eastAsia" w:ascii="仿宋_GB2312" w:hAnsi="宋体" w:eastAsia="仿宋_GB2312"/>
          <w:kern w:val="0"/>
          <w:sz w:val="28"/>
          <w:szCs w:val="28"/>
        </w:rPr>
        <w:t>D.自驾：自行导航</w:t>
      </w:r>
      <w:r>
        <w:rPr>
          <w:rFonts w:hint="eastAsia" w:ascii="仿宋_GB2312" w:hAnsi="宋体" w:eastAsia="仿宋_GB2312"/>
          <w:b/>
          <w:kern w:val="0"/>
          <w:sz w:val="28"/>
          <w:szCs w:val="28"/>
        </w:rPr>
        <w:t>雨花台区玉兰路99号明发国际大酒店</w:t>
      </w:r>
    </w:p>
    <w:p>
      <w:pPr>
        <w:spacing w:line="360" w:lineRule="auto"/>
        <w:ind w:left="840" w:leftChars="400"/>
        <w:rPr>
          <w:rFonts w:ascii="仿宋_GB2312" w:hAnsi="宋体" w:eastAsia="仿宋_GB2312"/>
          <w:kern w:val="0"/>
          <w:szCs w:val="21"/>
        </w:rPr>
      </w:pPr>
      <w:r>
        <w:rPr>
          <w:rFonts w:hint="eastAsia" w:ascii="仿宋_GB2312" w:hAnsi="宋体" w:eastAsia="仿宋_GB2312"/>
          <w:b/>
          <w:kern w:val="0"/>
          <w:szCs w:val="21"/>
        </w:rPr>
        <w:t>注：</w:t>
      </w:r>
      <w:r>
        <w:rPr>
          <w:rFonts w:hint="eastAsia" w:ascii="仿宋_GB2312" w:hAnsi="宋体" w:eastAsia="仿宋_GB2312"/>
          <w:kern w:val="0"/>
          <w:szCs w:val="21"/>
        </w:rPr>
        <w:t>标准间和单间均为3</w:t>
      </w:r>
      <w:r>
        <w:rPr>
          <w:rFonts w:ascii="仿宋_GB2312" w:hAnsi="宋体" w:eastAsia="仿宋_GB2312"/>
          <w:kern w:val="0"/>
          <w:szCs w:val="21"/>
        </w:rPr>
        <w:t>80</w:t>
      </w:r>
      <w:r>
        <w:rPr>
          <w:rFonts w:hint="eastAsia" w:ascii="仿宋_GB2312" w:hAnsi="宋体" w:eastAsia="仿宋_GB2312"/>
          <w:kern w:val="0"/>
          <w:szCs w:val="21"/>
        </w:rPr>
        <w:t>元/天.间(标间就餐为双早)。比赛期间按大赛组委会要求一律在赛点学校就餐。</w:t>
      </w:r>
    </w:p>
    <w:p>
      <w:pPr>
        <w:spacing w:line="360" w:lineRule="auto"/>
        <w:ind w:left="414" w:leftChars="197" w:firstLine="411" w:firstLineChars="147"/>
        <w:rPr>
          <w:rFonts w:hint="eastAsia" w:ascii="仿宋_GB2312" w:hAnsi="宋体" w:eastAsia="仿宋_GB2312"/>
          <w:b w:val="0"/>
          <w:bCs w:val="0"/>
          <w:kern w:val="0"/>
          <w:sz w:val="28"/>
          <w:szCs w:val="28"/>
          <w:lang w:val="en-US" w:eastAsia="zh-CN"/>
        </w:rPr>
      </w:pPr>
    </w:p>
    <w:p>
      <w:pPr>
        <w:spacing w:line="360" w:lineRule="auto"/>
        <w:ind w:left="414" w:leftChars="197" w:firstLine="411" w:firstLineChars="147"/>
        <w:rPr>
          <w:rFonts w:hint="eastAsia" w:ascii="仿宋_GB2312" w:hAnsi="宋体" w:eastAsia="仿宋_GB2312"/>
          <w:b w:val="0"/>
          <w:bCs w:val="0"/>
          <w:kern w:val="0"/>
          <w:sz w:val="28"/>
          <w:szCs w:val="28"/>
          <w:lang w:val="en-US" w:eastAsia="zh-CN"/>
        </w:rPr>
      </w:pPr>
    </w:p>
    <w:p>
      <w:pPr>
        <w:numPr>
          <w:ilvl w:val="0"/>
          <w:numId w:val="2"/>
        </w:numPr>
        <w:spacing w:line="400" w:lineRule="exact"/>
        <w:rPr>
          <w:rFonts w:hint="eastAsia" w:ascii="仿宋_GB2312" w:hAnsi="宋体" w:eastAsia="仿宋_GB2312"/>
          <w:b/>
          <w:sz w:val="30"/>
          <w:szCs w:val="30"/>
        </w:rPr>
      </w:pPr>
      <w:r>
        <w:rPr>
          <w:rFonts w:hint="eastAsia" w:ascii="仿宋_GB2312" w:hAnsi="宋体" w:eastAsia="仿宋_GB2312"/>
          <w:b/>
          <w:sz w:val="30"/>
          <w:szCs w:val="30"/>
        </w:rPr>
        <w:t>报到手续</w:t>
      </w:r>
    </w:p>
    <w:p>
      <w:pPr>
        <w:adjustRightInd w:val="0"/>
        <w:snapToGrid w:val="0"/>
        <w:spacing w:line="360" w:lineRule="auto"/>
        <w:ind w:firstLine="840" w:firstLineChars="300"/>
        <w:rPr>
          <w:rFonts w:ascii="仿宋_GB2312" w:eastAsia="仿宋_GB2312"/>
          <w:sz w:val="28"/>
          <w:szCs w:val="28"/>
        </w:rPr>
      </w:pPr>
      <w:r>
        <w:rPr>
          <w:rFonts w:hint="eastAsia" w:ascii="仿宋_GB2312" w:eastAsia="仿宋_GB2312"/>
          <w:sz w:val="28"/>
          <w:szCs w:val="28"/>
        </w:rPr>
        <w:t>签到——缴费——前台办理入住</w:t>
      </w:r>
    </w:p>
    <w:p>
      <w:pPr>
        <w:adjustRightInd w:val="0"/>
        <w:snapToGrid w:val="0"/>
        <w:spacing w:line="360" w:lineRule="auto"/>
        <w:ind w:left="424" w:leftChars="202" w:firstLine="411" w:firstLineChars="147"/>
        <w:rPr>
          <w:rFonts w:ascii="仿宋_GB2312" w:eastAsia="仿宋_GB2312"/>
          <w:sz w:val="28"/>
          <w:szCs w:val="28"/>
        </w:rPr>
      </w:pPr>
      <w:r>
        <w:rPr>
          <w:rFonts w:hint="eastAsia" w:ascii="仿宋_GB2312" w:eastAsia="仿宋_GB2312"/>
          <w:sz w:val="28"/>
          <w:szCs w:val="28"/>
        </w:rPr>
        <w:t>签到：</w:t>
      </w:r>
      <w:r>
        <w:rPr>
          <w:rFonts w:hint="eastAsia" w:ascii="仿宋_GB2312" w:eastAsia="仿宋_GB2312"/>
          <w:sz w:val="28"/>
          <w:szCs w:val="28"/>
          <w:lang w:val="en-US" w:eastAsia="zh-CN"/>
        </w:rPr>
        <w:t>酒店</w:t>
      </w:r>
      <w:r>
        <w:rPr>
          <w:rFonts w:hint="eastAsia" w:ascii="仿宋_GB2312" w:eastAsia="仿宋_GB2312"/>
          <w:sz w:val="30"/>
          <w:szCs w:val="30"/>
        </w:rPr>
        <w:t>大厅</w:t>
      </w:r>
      <w:r>
        <w:rPr>
          <w:rFonts w:hint="eastAsia" w:ascii="仿宋_GB2312" w:eastAsia="仿宋_GB2312"/>
          <w:sz w:val="28"/>
          <w:szCs w:val="28"/>
        </w:rPr>
        <w:t>核对参赛选手信息，确认无误后发放材料袋（相关文件、证件、竞赛指南）</w:t>
      </w:r>
    </w:p>
    <w:p>
      <w:pPr>
        <w:adjustRightInd w:val="0"/>
        <w:snapToGrid w:val="0"/>
        <w:spacing w:line="360" w:lineRule="auto"/>
        <w:ind w:firstLine="840" w:firstLineChars="300"/>
        <w:rPr>
          <w:rFonts w:ascii="仿宋_GB2312" w:eastAsia="仿宋_GB2312"/>
          <w:sz w:val="28"/>
          <w:szCs w:val="28"/>
        </w:rPr>
      </w:pPr>
      <w:r>
        <w:rPr>
          <w:rFonts w:hint="eastAsia" w:ascii="仿宋_GB2312" w:eastAsia="仿宋_GB2312"/>
          <w:sz w:val="28"/>
          <w:szCs w:val="28"/>
        </w:rPr>
        <w:t>缴费：现场缴费，购买餐券</w:t>
      </w:r>
      <w:r>
        <w:rPr>
          <w:rFonts w:hint="eastAsia" w:ascii="仿宋_GB2312" w:eastAsia="仿宋_GB2312"/>
          <w:sz w:val="28"/>
          <w:szCs w:val="28"/>
          <w:lang w:eastAsia="zh-CN"/>
        </w:rPr>
        <w:t>，</w:t>
      </w:r>
      <w:r>
        <w:rPr>
          <w:rFonts w:hint="eastAsia" w:ascii="仿宋_GB2312" w:eastAsia="仿宋_GB2312"/>
          <w:sz w:val="30"/>
          <w:szCs w:val="30"/>
        </w:rPr>
        <w:t>费用自理</w:t>
      </w:r>
      <w:r>
        <w:rPr>
          <w:rFonts w:hint="eastAsia" w:ascii="仿宋_GB2312" w:eastAsia="仿宋_GB2312"/>
          <w:sz w:val="28"/>
          <w:szCs w:val="28"/>
        </w:rPr>
        <w:t>。</w:t>
      </w:r>
    </w:p>
    <w:p>
      <w:pPr>
        <w:adjustRightInd w:val="0"/>
        <w:snapToGrid w:val="0"/>
        <w:spacing w:line="360" w:lineRule="auto"/>
        <w:ind w:firstLine="840" w:firstLineChars="300"/>
        <w:rPr>
          <w:rFonts w:ascii="仿宋_GB2312" w:eastAsia="仿宋_GB2312"/>
          <w:sz w:val="28"/>
          <w:szCs w:val="28"/>
        </w:rPr>
      </w:pPr>
      <w:r>
        <w:rPr>
          <w:rFonts w:hint="eastAsia" w:ascii="仿宋_GB2312" w:eastAsia="仿宋_GB2312"/>
          <w:sz w:val="28"/>
          <w:szCs w:val="28"/>
        </w:rPr>
        <w:t>入住：宾馆前台使用</w:t>
      </w:r>
      <w:r>
        <w:rPr>
          <w:rFonts w:hint="eastAsia" w:ascii="仿宋_GB2312" w:eastAsia="仿宋_GB2312"/>
          <w:b/>
          <w:bCs/>
          <w:sz w:val="28"/>
          <w:szCs w:val="28"/>
        </w:rPr>
        <w:t>所有</w:t>
      </w:r>
      <w:r>
        <w:rPr>
          <w:rFonts w:hint="eastAsia" w:ascii="仿宋_GB2312" w:eastAsia="仿宋_GB2312"/>
          <w:sz w:val="28"/>
          <w:szCs w:val="28"/>
        </w:rPr>
        <w:t>入住人员身份证办理入住手续。</w:t>
      </w:r>
    </w:p>
    <w:p>
      <w:pPr>
        <w:numPr>
          <w:ilvl w:val="0"/>
          <w:numId w:val="2"/>
        </w:numPr>
        <w:spacing w:before="93" w:beforeLines="30" w:after="156" w:afterLines="50" w:line="400" w:lineRule="exact"/>
        <w:ind w:left="0" w:leftChars="0" w:firstLine="0" w:firstLineChars="0"/>
        <w:rPr>
          <w:rFonts w:hint="default" w:ascii="仿宋_GB2312" w:hAnsi="宋体" w:eastAsia="仿宋_GB2312"/>
          <w:b/>
          <w:sz w:val="30"/>
          <w:szCs w:val="30"/>
          <w:lang w:val="en-US" w:eastAsia="zh-CN"/>
        </w:rPr>
      </w:pPr>
      <w:r>
        <w:rPr>
          <w:rFonts w:hint="eastAsia" w:ascii="仿宋_GB2312" w:hAnsi="宋体" w:eastAsia="仿宋_GB2312"/>
          <w:b/>
          <w:sz w:val="30"/>
          <w:szCs w:val="30"/>
        </w:rPr>
        <w:t>住宿安排</w:t>
      </w:r>
    </w:p>
    <w:p>
      <w:pPr>
        <w:numPr>
          <w:ilvl w:val="0"/>
          <w:numId w:val="0"/>
        </w:numPr>
        <w:spacing w:before="93" w:beforeLines="30" w:after="156" w:afterLines="50" w:line="400" w:lineRule="exact"/>
        <w:ind w:leftChars="0"/>
        <w:rPr>
          <w:rFonts w:hint="default" w:ascii="仿宋_GB2312" w:hAnsi="宋体" w:eastAsia="仿宋_GB2312"/>
          <w:b/>
          <w:sz w:val="30"/>
          <w:szCs w:val="30"/>
          <w:lang w:val="en-US" w:eastAsia="zh-CN"/>
        </w:rPr>
      </w:pPr>
      <w:r>
        <w:rPr>
          <w:rFonts w:hint="eastAsia" w:ascii="仿宋_GB2312" w:hAnsi="宋体" w:eastAsia="仿宋_GB2312"/>
          <w:b/>
          <w:sz w:val="30"/>
          <w:szCs w:val="30"/>
          <w:lang w:val="en-US" w:eastAsia="zh-CN"/>
        </w:rPr>
        <w:t>1.明发国际大酒店</w:t>
      </w:r>
    </w:p>
    <w:tbl>
      <w:tblPr>
        <w:tblStyle w:val="17"/>
        <w:tblW w:w="74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5"/>
        <w:gridCol w:w="1305"/>
        <w:gridCol w:w="4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序号</w:t>
            </w:r>
          </w:p>
        </w:tc>
        <w:tc>
          <w:tcPr>
            <w:tcW w:w="1305"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所在市</w:t>
            </w:r>
          </w:p>
        </w:tc>
        <w:tc>
          <w:tcPr>
            <w:tcW w:w="4860" w:type="dxa"/>
            <w:tcBorders>
              <w:top w:val="single" w:color="000000" w:sz="4" w:space="0"/>
              <w:left w:val="single" w:color="000000" w:sz="4" w:space="0"/>
              <w:bottom w:val="nil"/>
              <w:right w:val="single" w:color="000000" w:sz="4" w:space="0"/>
            </w:tcBorders>
            <w:shd w:val="clear" w:color="auto" w:fill="B8CCE4" w:themeFill="accent1" w:themeFillTint="66"/>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305" w:type="dxa"/>
            <w:vMerge w:val="restart"/>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南京市</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南京市莫愁中等专业学校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1305" w:type="dxa"/>
            <w:vMerge w:val="continue"/>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南京金陵高等职业技术学校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1305" w:type="dxa"/>
            <w:vMerge w:val="continue"/>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江苏省南京工程高等职业学校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305" w:type="dxa"/>
            <w:vMerge w:val="continue"/>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南京中华中等专业学校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1305" w:type="dxa"/>
            <w:vMerge w:val="continue"/>
            <w:tcBorders>
              <w:top w:val="single" w:color="000000" w:sz="4" w:space="0"/>
              <w:left w:val="single" w:color="000000" w:sz="4" w:space="0"/>
              <w:bottom w:val="nil"/>
              <w:right w:val="nil"/>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南京江宁高等职业技术学校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无锡市</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江苏省惠山中等专业学校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江苏省无锡交通高等职业技术学校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江苏省江阴中等专业学校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江苏省锡山中等专业学校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0</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无锡旅游商贸高等职业技术学校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常州市</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常州刘国钧高等职业技术学校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2</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常州市高级职业技术学校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3</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常州旅游商贸高等职业技术学校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4</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江苏城市职业学院常州办学点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苏州市</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常熟市滨江职业技术学校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6</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江苏城市职业学院张家港办学点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7</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江苏省吴中中等专业学校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8</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江苏省苏州丝绸中等专业学校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常熟高新园中等专业学校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r>
              <w:rPr>
                <w:rFonts w:hint="eastAsia" w:ascii="宋体" w:hAnsi="宋体" w:cs="宋体"/>
                <w:i w:val="0"/>
                <w:iCs w:val="0"/>
                <w:color w:val="000000"/>
                <w:sz w:val="20"/>
                <w:szCs w:val="20"/>
                <w:u w:val="none"/>
                <w:lang w:val="en-US" w:eastAsia="zh-CN"/>
              </w:rPr>
              <w:t>0</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江苏省常熟职业教育中心校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r>
              <w:rPr>
                <w:rFonts w:hint="eastAsia" w:ascii="宋体" w:hAnsi="宋体" w:cs="宋体"/>
                <w:i w:val="0"/>
                <w:iCs w:val="0"/>
                <w:color w:val="000000"/>
                <w:sz w:val="20"/>
                <w:szCs w:val="20"/>
                <w:u w:val="none"/>
                <w:lang w:val="en-US" w:eastAsia="zh-CN"/>
              </w:rPr>
              <w:t>1</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江苏省相城中等专业学校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22</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南通市</w:t>
            </w: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江苏省南通中等专业学校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r>
              <w:rPr>
                <w:rFonts w:hint="eastAsia" w:ascii="宋体" w:hAnsi="宋体" w:cs="宋体"/>
                <w:i w:val="0"/>
                <w:iCs w:val="0"/>
                <w:color w:val="000000"/>
                <w:sz w:val="20"/>
                <w:szCs w:val="20"/>
                <w:u w:val="none"/>
                <w:lang w:val="en-US" w:eastAsia="zh-CN"/>
              </w:rPr>
              <w:t>3</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江苏省如东中等专业学校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r>
              <w:rPr>
                <w:rFonts w:hint="eastAsia" w:ascii="宋体" w:hAnsi="宋体" w:cs="宋体"/>
                <w:i w:val="0"/>
                <w:iCs w:val="0"/>
                <w:color w:val="000000"/>
                <w:sz w:val="20"/>
                <w:szCs w:val="20"/>
                <w:u w:val="none"/>
                <w:lang w:val="en-US" w:eastAsia="zh-CN"/>
              </w:rPr>
              <w:t>4</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江苏省海门中等专业学校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r>
              <w:rPr>
                <w:rFonts w:hint="eastAsia" w:ascii="宋体" w:hAnsi="宋体" w:cs="宋体"/>
                <w:i w:val="0"/>
                <w:iCs w:val="0"/>
                <w:color w:val="000000"/>
                <w:sz w:val="20"/>
                <w:szCs w:val="20"/>
                <w:u w:val="none"/>
                <w:lang w:val="en-US" w:eastAsia="zh-CN"/>
              </w:rPr>
              <w:t>5</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江苏省通州中等专业学校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r>
              <w:rPr>
                <w:rFonts w:hint="eastAsia" w:ascii="宋体" w:hAnsi="宋体" w:cs="宋体"/>
                <w:i w:val="0"/>
                <w:iCs w:val="0"/>
                <w:color w:val="000000"/>
                <w:sz w:val="20"/>
                <w:szCs w:val="20"/>
                <w:u w:val="none"/>
                <w:lang w:val="en-US" w:eastAsia="zh-CN"/>
              </w:rPr>
              <w:t>6</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4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江苏城市职业学院南通办学点</w:t>
            </w:r>
          </w:p>
        </w:tc>
      </w:tr>
    </w:tbl>
    <w:p>
      <w:pPr>
        <w:numPr>
          <w:ilvl w:val="0"/>
          <w:numId w:val="0"/>
        </w:numPr>
        <w:spacing w:before="93" w:beforeLines="30" w:after="156" w:afterLines="50" w:line="400" w:lineRule="exact"/>
        <w:ind w:leftChars="0"/>
        <w:rPr>
          <w:rFonts w:hint="eastAsia" w:ascii="仿宋_GB2312" w:hAnsi="宋体" w:eastAsia="仿宋_GB2312"/>
          <w:b/>
          <w:sz w:val="30"/>
          <w:szCs w:val="30"/>
          <w:lang w:val="en-US" w:eastAsia="zh-CN"/>
        </w:rPr>
      </w:pPr>
    </w:p>
    <w:p>
      <w:pPr>
        <w:numPr>
          <w:ilvl w:val="0"/>
          <w:numId w:val="0"/>
        </w:numPr>
        <w:spacing w:before="93" w:beforeLines="30" w:after="156" w:afterLines="50" w:line="400" w:lineRule="exact"/>
        <w:ind w:leftChars="0"/>
        <w:rPr>
          <w:rFonts w:hint="default" w:ascii="仿宋_GB2312" w:hAnsi="宋体" w:eastAsia="仿宋_GB2312"/>
          <w:b/>
          <w:sz w:val="30"/>
          <w:szCs w:val="30"/>
          <w:lang w:val="en-US" w:eastAsia="zh-CN"/>
        </w:rPr>
      </w:pPr>
      <w:r>
        <w:rPr>
          <w:rFonts w:hint="eastAsia" w:ascii="仿宋_GB2312" w:hAnsi="宋体" w:eastAsia="仿宋_GB2312"/>
          <w:b/>
          <w:sz w:val="30"/>
          <w:szCs w:val="30"/>
          <w:lang w:val="en-US" w:eastAsia="zh-CN"/>
        </w:rPr>
        <w:t>2、天丰大酒店</w:t>
      </w:r>
    </w:p>
    <w:tbl>
      <w:tblPr>
        <w:tblStyle w:val="17"/>
        <w:tblW w:w="7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0"/>
        <w:gridCol w:w="1800"/>
        <w:gridCol w:w="3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800" w:type="dxa"/>
            <w:tcBorders>
              <w:top w:val="single" w:color="000000" w:sz="4" w:space="0"/>
              <w:left w:val="single" w:color="000000" w:sz="4" w:space="0"/>
              <w:bottom w:val="nil"/>
              <w:right w:val="single" w:color="000000" w:sz="4" w:space="0"/>
            </w:tcBorders>
            <w:shd w:val="clear" w:color="auto" w:fill="B8CCE4" w:themeFill="accent1" w:themeFillTint="66"/>
            <w:noWrap/>
            <w:vAlign w:val="bottom"/>
          </w:tcPr>
          <w:p>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序号</w:t>
            </w:r>
          </w:p>
        </w:tc>
        <w:tc>
          <w:tcPr>
            <w:tcW w:w="1800" w:type="dxa"/>
            <w:tcBorders>
              <w:top w:val="single" w:color="000000" w:sz="4" w:space="0"/>
              <w:left w:val="single" w:color="000000" w:sz="4" w:space="0"/>
              <w:bottom w:val="nil"/>
              <w:right w:val="single" w:color="000000" w:sz="4" w:space="0"/>
            </w:tcBorders>
            <w:shd w:val="clear" w:color="auto" w:fill="B8CCE4" w:themeFill="accent1" w:themeFillTint="66"/>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所在市</w:t>
            </w:r>
          </w:p>
        </w:tc>
        <w:tc>
          <w:tcPr>
            <w:tcW w:w="3840" w:type="dxa"/>
            <w:tcBorders>
              <w:top w:val="single" w:color="000000" w:sz="4" w:space="0"/>
              <w:left w:val="single" w:color="000000" w:sz="4" w:space="0"/>
              <w:bottom w:val="nil"/>
              <w:right w:val="single" w:color="000000" w:sz="4" w:space="0"/>
            </w:tcBorders>
            <w:shd w:val="clear" w:color="auto" w:fill="B8CCE4" w:themeFill="accent1" w:themeFillTint="66"/>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徐州市</w:t>
            </w: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江苏省新沂中等专业学校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江苏省睢宁中等专业学校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徐州市城市职业技术学校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徐州机电技师学院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江苏省徐州经贸高等职业学校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p>
        </w:tc>
        <w:tc>
          <w:tcPr>
            <w:tcW w:w="1800"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连云港市</w:t>
            </w:r>
          </w:p>
        </w:tc>
        <w:tc>
          <w:tcPr>
            <w:tcW w:w="384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江苏省灌云中等专业学校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180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江苏省灌南中等专业学校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80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w:t>
            </w:r>
          </w:p>
        </w:tc>
        <w:tc>
          <w:tcPr>
            <w:tcW w:w="180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江苏省连云港工贸高等职业技术学校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80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180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江苏省金山中等专业学校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0</w:t>
            </w:r>
          </w:p>
        </w:tc>
        <w:tc>
          <w:tcPr>
            <w:tcW w:w="1800"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连云港开放大学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淮安市</w:t>
            </w: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江苏省涟水中等专业学校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2</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江苏省淮安中等专业学校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3</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江苏省淮阴商业学校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4</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江苏省盱眙中等专业学校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5</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江苏省淮安技师学院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扬州市</w:t>
            </w:r>
          </w:p>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扬州高等职业技术学校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w:t>
            </w:r>
            <w:r>
              <w:rPr>
                <w:rFonts w:hint="eastAsia" w:ascii="宋体" w:hAnsi="宋体" w:cs="宋体"/>
                <w:i w:val="0"/>
                <w:iCs w:val="0"/>
                <w:color w:val="000000"/>
                <w:sz w:val="20"/>
                <w:szCs w:val="20"/>
                <w:u w:val="none"/>
                <w:lang w:val="en-US" w:eastAsia="zh-CN"/>
              </w:rPr>
              <w:t>7</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江苏省扬州旅游商贸学校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江苏省江都中等专业学校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江苏省高邮中等专业学校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w:t>
            </w:r>
          </w:p>
        </w:tc>
        <w:tc>
          <w:tcPr>
            <w:tcW w:w="180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盐城市</w:t>
            </w:r>
          </w:p>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江苏省东台中等专业学校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21</w:t>
            </w:r>
          </w:p>
        </w:tc>
        <w:tc>
          <w:tcPr>
            <w:tcW w:w="1800"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江苏省大丰中等专业学校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22</w:t>
            </w:r>
          </w:p>
        </w:tc>
        <w:tc>
          <w:tcPr>
            <w:tcW w:w="1800"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江苏省建湖中等专业学校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23</w:t>
            </w:r>
          </w:p>
        </w:tc>
        <w:tc>
          <w:tcPr>
            <w:tcW w:w="1800"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盐城生物工程高等职业技术学校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24</w:t>
            </w:r>
          </w:p>
        </w:tc>
        <w:tc>
          <w:tcPr>
            <w:tcW w:w="1800"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江苏省滨海中等专业学校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80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镇江市</w:t>
            </w: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江苏省扬中中等专业学校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26</w:t>
            </w:r>
          </w:p>
        </w:tc>
        <w:tc>
          <w:tcPr>
            <w:tcW w:w="1800"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镇江高等职业技术学校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27</w:t>
            </w:r>
          </w:p>
        </w:tc>
        <w:tc>
          <w:tcPr>
            <w:tcW w:w="1800" w:type="dxa"/>
            <w:vMerge w:val="continue"/>
            <w:tcBorders>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江苏省丹阳中等专业学校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28</w:t>
            </w:r>
          </w:p>
        </w:tc>
        <w:tc>
          <w:tcPr>
            <w:tcW w:w="18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泰州市</w:t>
            </w:r>
          </w:p>
        </w:tc>
        <w:tc>
          <w:tcPr>
            <w:tcW w:w="384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江苏省泰兴中等专业学校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29</w:t>
            </w:r>
          </w:p>
        </w:tc>
        <w:tc>
          <w:tcPr>
            <w:tcW w:w="18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江苏省靖江中等专业学校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30</w:t>
            </w:r>
          </w:p>
        </w:tc>
        <w:tc>
          <w:tcPr>
            <w:tcW w:w="18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泰州机电高等职业技术学校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31</w:t>
            </w:r>
          </w:p>
        </w:tc>
        <w:tc>
          <w:tcPr>
            <w:tcW w:w="180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宿迁市</w:t>
            </w: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江苏省宿城中等专业学校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32</w:t>
            </w:r>
          </w:p>
        </w:tc>
        <w:tc>
          <w:tcPr>
            <w:tcW w:w="180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江苏省宿豫中等专业学校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0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33</w:t>
            </w:r>
          </w:p>
        </w:tc>
        <w:tc>
          <w:tcPr>
            <w:tcW w:w="180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84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江苏省宿迁中等专业学校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34</w:t>
            </w:r>
          </w:p>
        </w:tc>
        <w:tc>
          <w:tcPr>
            <w:tcW w:w="1800" w:type="dxa"/>
            <w:vMerge w:val="continue"/>
            <w:tcBorders>
              <w:top w:val="single" w:color="auto" w:sz="4" w:space="0"/>
              <w:left w:val="single" w:color="000000" w:sz="4" w:space="0"/>
              <w:bottom w:val="single" w:color="auto" w:sz="4" w:space="0"/>
              <w:right w:val="single" w:color="000000" w:sz="4" w:space="0"/>
            </w:tcBorders>
            <w:shd w:val="clear" w:color="auto" w:fill="auto"/>
          </w:tcPr>
          <w:p>
            <w:pPr>
              <w:jc w:val="center"/>
              <w:rPr>
                <w:rFonts w:hint="eastAsia" w:ascii="宋体" w:hAnsi="宋体" w:eastAsia="宋体" w:cs="宋体"/>
                <w:i w:val="0"/>
                <w:iCs w:val="0"/>
                <w:color w:val="000000"/>
                <w:sz w:val="20"/>
                <w:szCs w:val="20"/>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江苏省泗洪中等专业学校</w:t>
            </w:r>
          </w:p>
        </w:tc>
      </w:tr>
    </w:tbl>
    <w:p>
      <w:pPr>
        <w:numPr>
          <w:ilvl w:val="0"/>
          <w:numId w:val="0"/>
        </w:numPr>
        <w:spacing w:before="93" w:beforeLines="30" w:after="93" w:afterLines="30" w:line="360" w:lineRule="auto"/>
        <w:rPr>
          <w:rFonts w:hint="eastAsia" w:ascii="仿宋_GB2312" w:hAnsi="宋体" w:eastAsia="仿宋_GB2312"/>
          <w:b/>
          <w:sz w:val="30"/>
          <w:lang w:eastAsia="zh-CN"/>
        </w:rPr>
      </w:pPr>
    </w:p>
    <w:p>
      <w:pPr>
        <w:numPr>
          <w:ilvl w:val="0"/>
          <w:numId w:val="0"/>
        </w:numPr>
        <w:spacing w:before="93" w:beforeLines="30" w:after="93" w:afterLines="30" w:line="360" w:lineRule="auto"/>
        <w:rPr>
          <w:rFonts w:hint="eastAsia" w:ascii="仿宋_GB2312" w:hAnsi="宋体" w:eastAsia="仿宋_GB2312"/>
          <w:b/>
          <w:sz w:val="30"/>
        </w:rPr>
      </w:pPr>
      <w:r>
        <w:rPr>
          <w:rFonts w:hint="eastAsia" w:ascii="仿宋_GB2312" w:hAnsi="宋体" w:eastAsia="仿宋_GB2312"/>
          <w:b/>
          <w:sz w:val="30"/>
          <w:lang w:eastAsia="zh-CN"/>
        </w:rPr>
        <w:t>（</w:t>
      </w:r>
      <w:r>
        <w:rPr>
          <w:rFonts w:hint="eastAsia" w:ascii="仿宋_GB2312" w:hAnsi="宋体" w:eastAsia="仿宋_GB2312"/>
          <w:b/>
          <w:sz w:val="30"/>
          <w:lang w:val="en-US" w:eastAsia="zh-CN"/>
        </w:rPr>
        <w:t>五）</w:t>
      </w:r>
      <w:r>
        <w:rPr>
          <w:rFonts w:hint="eastAsia" w:ascii="仿宋_GB2312" w:hAnsi="宋体" w:eastAsia="仿宋_GB2312"/>
          <w:b/>
          <w:sz w:val="30"/>
        </w:rPr>
        <w:t>用餐安排</w:t>
      </w:r>
    </w:p>
    <w:tbl>
      <w:tblPr>
        <w:tblStyle w:val="17"/>
        <w:tblW w:w="9270" w:type="dxa"/>
        <w:jc w:val="center"/>
        <w:tblLayout w:type="fixed"/>
        <w:tblCellMar>
          <w:top w:w="0" w:type="dxa"/>
          <w:left w:w="108" w:type="dxa"/>
          <w:bottom w:w="0" w:type="dxa"/>
          <w:right w:w="108" w:type="dxa"/>
        </w:tblCellMar>
      </w:tblPr>
      <w:tblGrid>
        <w:gridCol w:w="1460"/>
        <w:gridCol w:w="1284"/>
        <w:gridCol w:w="3311"/>
        <w:gridCol w:w="3215"/>
      </w:tblGrid>
      <w:tr>
        <w:tblPrEx>
          <w:tblCellMar>
            <w:top w:w="0" w:type="dxa"/>
            <w:left w:w="108" w:type="dxa"/>
            <w:bottom w:w="0" w:type="dxa"/>
            <w:right w:w="108" w:type="dxa"/>
          </w:tblCellMar>
        </w:tblPrEx>
        <w:trPr>
          <w:trHeight w:val="888" w:hRule="atLeast"/>
          <w:jc w:val="center"/>
        </w:trPr>
        <w:tc>
          <w:tcPr>
            <w:tcW w:w="1460" w:type="dxa"/>
            <w:tcBorders>
              <w:top w:val="single" w:color="auto" w:sz="8" w:space="0"/>
              <w:left w:val="single" w:color="auto" w:sz="8" w:space="0"/>
              <w:bottom w:val="single" w:color="auto" w:sz="4" w:space="0"/>
              <w:right w:val="single" w:color="auto" w:sz="4" w:space="0"/>
            </w:tcBorders>
            <w:shd w:val="clear" w:color="auto" w:fill="B8CCE4" w:themeFill="accent1" w:themeFillTint="66"/>
            <w:vAlign w:val="center"/>
          </w:tcPr>
          <w:p>
            <w:pPr>
              <w:adjustRightInd w:val="0"/>
              <w:snapToGrid w:val="0"/>
              <w:jc w:val="center"/>
              <w:rPr>
                <w:rFonts w:ascii="仿宋" w:hAnsi="仿宋" w:eastAsia="仿宋"/>
                <w:b/>
                <w:bCs w:val="0"/>
                <w:sz w:val="28"/>
                <w:szCs w:val="24"/>
              </w:rPr>
            </w:pPr>
            <w:r>
              <w:rPr>
                <w:rFonts w:hint="eastAsia" w:ascii="仿宋" w:hAnsi="仿宋" w:eastAsia="仿宋"/>
                <w:b/>
                <w:bCs w:val="0"/>
                <w:sz w:val="28"/>
                <w:szCs w:val="24"/>
              </w:rPr>
              <w:t>日 期</w:t>
            </w:r>
          </w:p>
        </w:tc>
        <w:tc>
          <w:tcPr>
            <w:tcW w:w="1284" w:type="dxa"/>
            <w:tcBorders>
              <w:top w:val="single" w:color="auto" w:sz="8" w:space="0"/>
              <w:left w:val="nil"/>
              <w:bottom w:val="single" w:color="auto" w:sz="4" w:space="0"/>
              <w:right w:val="single" w:color="auto" w:sz="4" w:space="0"/>
            </w:tcBorders>
            <w:shd w:val="clear" w:color="auto" w:fill="B8CCE4" w:themeFill="accent1" w:themeFillTint="66"/>
            <w:vAlign w:val="center"/>
          </w:tcPr>
          <w:p>
            <w:pPr>
              <w:adjustRightInd w:val="0"/>
              <w:snapToGrid w:val="0"/>
              <w:jc w:val="center"/>
              <w:rPr>
                <w:rFonts w:ascii="仿宋" w:hAnsi="仿宋" w:eastAsia="仿宋"/>
                <w:b/>
                <w:bCs w:val="0"/>
                <w:sz w:val="28"/>
                <w:szCs w:val="24"/>
              </w:rPr>
            </w:pPr>
            <w:r>
              <w:rPr>
                <w:rFonts w:hint="eastAsia" w:ascii="仿宋" w:hAnsi="仿宋" w:eastAsia="仿宋"/>
                <w:b/>
                <w:bCs w:val="0"/>
                <w:sz w:val="28"/>
                <w:szCs w:val="24"/>
              </w:rPr>
              <w:t>早  餐</w:t>
            </w:r>
          </w:p>
        </w:tc>
        <w:tc>
          <w:tcPr>
            <w:tcW w:w="3311" w:type="dxa"/>
            <w:tcBorders>
              <w:top w:val="single" w:color="auto" w:sz="8" w:space="0"/>
              <w:left w:val="nil"/>
              <w:bottom w:val="single" w:color="auto" w:sz="4" w:space="0"/>
              <w:right w:val="single" w:color="auto" w:sz="4" w:space="0"/>
            </w:tcBorders>
            <w:shd w:val="clear" w:color="auto" w:fill="B8CCE4" w:themeFill="accent1" w:themeFillTint="66"/>
            <w:vAlign w:val="center"/>
          </w:tcPr>
          <w:p>
            <w:pPr>
              <w:adjustRightInd w:val="0"/>
              <w:snapToGrid w:val="0"/>
              <w:jc w:val="center"/>
              <w:rPr>
                <w:rFonts w:ascii="仿宋" w:hAnsi="仿宋" w:eastAsia="仿宋"/>
                <w:b/>
                <w:bCs w:val="0"/>
                <w:sz w:val="28"/>
                <w:szCs w:val="24"/>
              </w:rPr>
            </w:pPr>
            <w:r>
              <w:rPr>
                <w:rFonts w:hint="eastAsia" w:ascii="仿宋" w:hAnsi="仿宋" w:eastAsia="仿宋"/>
                <w:b/>
                <w:bCs w:val="0"/>
                <w:sz w:val="28"/>
                <w:szCs w:val="24"/>
              </w:rPr>
              <w:t>午  餐</w:t>
            </w:r>
          </w:p>
        </w:tc>
        <w:tc>
          <w:tcPr>
            <w:tcW w:w="3215" w:type="dxa"/>
            <w:tcBorders>
              <w:top w:val="single" w:color="auto" w:sz="8" w:space="0"/>
              <w:left w:val="nil"/>
              <w:bottom w:val="single" w:color="auto" w:sz="4" w:space="0"/>
              <w:right w:val="single" w:color="auto" w:sz="8" w:space="0"/>
            </w:tcBorders>
            <w:shd w:val="clear" w:color="auto" w:fill="B8CCE4" w:themeFill="accent1" w:themeFillTint="66"/>
            <w:vAlign w:val="center"/>
          </w:tcPr>
          <w:p>
            <w:pPr>
              <w:adjustRightInd w:val="0"/>
              <w:snapToGrid w:val="0"/>
              <w:jc w:val="center"/>
              <w:rPr>
                <w:rFonts w:ascii="仿宋" w:hAnsi="仿宋" w:eastAsia="仿宋"/>
                <w:b/>
                <w:bCs w:val="0"/>
                <w:sz w:val="28"/>
                <w:szCs w:val="24"/>
              </w:rPr>
            </w:pPr>
            <w:r>
              <w:rPr>
                <w:rFonts w:hint="eastAsia" w:ascii="仿宋" w:hAnsi="仿宋" w:eastAsia="仿宋"/>
                <w:b/>
                <w:bCs w:val="0"/>
                <w:sz w:val="28"/>
                <w:szCs w:val="24"/>
              </w:rPr>
              <w:t>晚  餐</w:t>
            </w:r>
          </w:p>
        </w:tc>
      </w:tr>
      <w:tr>
        <w:tblPrEx>
          <w:tblCellMar>
            <w:top w:w="0" w:type="dxa"/>
            <w:left w:w="108" w:type="dxa"/>
            <w:bottom w:w="0" w:type="dxa"/>
            <w:right w:w="108" w:type="dxa"/>
          </w:tblCellMar>
        </w:tblPrEx>
        <w:trPr>
          <w:trHeight w:val="1410" w:hRule="atLeast"/>
          <w:jc w:val="center"/>
        </w:trPr>
        <w:tc>
          <w:tcPr>
            <w:tcW w:w="1460"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仿宋" w:hAnsi="仿宋" w:eastAsia="仿宋"/>
                <w:bCs/>
                <w:sz w:val="24"/>
                <w:szCs w:val="22"/>
              </w:rPr>
            </w:pPr>
            <w:r>
              <w:rPr>
                <w:rFonts w:hint="eastAsia" w:ascii="仿宋" w:hAnsi="仿宋" w:eastAsia="仿宋"/>
                <w:bCs/>
                <w:sz w:val="24"/>
                <w:szCs w:val="22"/>
                <w:lang w:val="en-US" w:eastAsia="zh-CN"/>
              </w:rPr>
              <w:t>2</w:t>
            </w:r>
            <w:r>
              <w:rPr>
                <w:rFonts w:hint="eastAsia" w:ascii="仿宋" w:hAnsi="仿宋" w:eastAsia="仿宋"/>
                <w:bCs/>
                <w:sz w:val="24"/>
                <w:szCs w:val="22"/>
              </w:rPr>
              <w:t>月</w:t>
            </w:r>
            <w:r>
              <w:rPr>
                <w:rFonts w:hint="eastAsia" w:ascii="仿宋" w:hAnsi="仿宋" w:eastAsia="仿宋"/>
                <w:bCs/>
                <w:sz w:val="24"/>
                <w:szCs w:val="22"/>
                <w:lang w:val="en-US" w:eastAsia="zh-CN"/>
              </w:rPr>
              <w:t>24</w:t>
            </w:r>
            <w:r>
              <w:rPr>
                <w:rFonts w:hint="eastAsia" w:ascii="仿宋" w:hAnsi="仿宋" w:eastAsia="仿宋"/>
                <w:bCs/>
                <w:sz w:val="24"/>
                <w:szCs w:val="22"/>
              </w:rPr>
              <w:t>日</w:t>
            </w:r>
          </w:p>
        </w:tc>
        <w:tc>
          <w:tcPr>
            <w:tcW w:w="1284"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 w:hAnsi="仿宋" w:eastAsia="仿宋"/>
                <w:bCs/>
                <w:sz w:val="24"/>
                <w:szCs w:val="22"/>
              </w:rPr>
            </w:pPr>
            <w:r>
              <w:rPr>
                <w:rFonts w:hint="eastAsia" w:ascii="仿宋" w:hAnsi="仿宋" w:eastAsia="仿宋"/>
                <w:bCs/>
                <w:sz w:val="24"/>
                <w:szCs w:val="22"/>
              </w:rPr>
              <w:t>无</w:t>
            </w:r>
          </w:p>
        </w:tc>
        <w:tc>
          <w:tcPr>
            <w:tcW w:w="331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 w:hAnsi="仿宋" w:eastAsia="仿宋"/>
                <w:bCs/>
                <w:sz w:val="24"/>
                <w:szCs w:val="22"/>
              </w:rPr>
            </w:pPr>
            <w:r>
              <w:rPr>
                <w:rFonts w:hint="eastAsia" w:ascii="仿宋" w:hAnsi="仿宋" w:eastAsia="仿宋"/>
                <w:bCs/>
                <w:sz w:val="24"/>
                <w:szCs w:val="22"/>
              </w:rPr>
              <w:t>无</w:t>
            </w:r>
          </w:p>
        </w:tc>
        <w:tc>
          <w:tcPr>
            <w:tcW w:w="3215" w:type="dxa"/>
            <w:tcBorders>
              <w:top w:val="single" w:color="auto" w:sz="4" w:space="0"/>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auto"/>
              <w:ind w:right="-130" w:rightChars="-62"/>
              <w:jc w:val="center"/>
              <w:textAlignment w:val="auto"/>
              <w:rPr>
                <w:rFonts w:ascii="仿宋" w:hAnsi="仿宋" w:eastAsia="仿宋"/>
                <w:bCs/>
                <w:sz w:val="24"/>
                <w:szCs w:val="22"/>
              </w:rPr>
            </w:pPr>
            <w:r>
              <w:rPr>
                <w:rFonts w:hint="eastAsia" w:ascii="仿宋" w:hAnsi="仿宋" w:eastAsia="仿宋"/>
                <w:bCs/>
                <w:sz w:val="24"/>
                <w:szCs w:val="22"/>
              </w:rPr>
              <w:t>就餐地点：夫子庙校区食堂</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就餐时间：</w:t>
            </w:r>
            <w:r>
              <w:rPr>
                <w:rFonts w:ascii="仿宋" w:hAnsi="仿宋" w:eastAsia="仿宋"/>
                <w:bCs/>
                <w:sz w:val="24"/>
                <w:szCs w:val="22"/>
              </w:rPr>
              <w:t>1</w:t>
            </w:r>
            <w:r>
              <w:rPr>
                <w:rFonts w:hint="eastAsia" w:ascii="仿宋" w:hAnsi="仿宋" w:eastAsia="仿宋"/>
                <w:bCs/>
                <w:sz w:val="24"/>
                <w:szCs w:val="22"/>
              </w:rPr>
              <w:t>7</w:t>
            </w:r>
            <w:r>
              <w:rPr>
                <w:rFonts w:ascii="仿宋" w:hAnsi="仿宋" w:eastAsia="仿宋"/>
                <w:bCs/>
                <w:sz w:val="24"/>
                <w:szCs w:val="22"/>
              </w:rPr>
              <w:t>：</w:t>
            </w:r>
            <w:r>
              <w:rPr>
                <w:rFonts w:hint="eastAsia" w:ascii="仿宋" w:hAnsi="仿宋" w:eastAsia="仿宋"/>
                <w:bCs/>
                <w:sz w:val="24"/>
                <w:szCs w:val="22"/>
              </w:rPr>
              <w:t>0</w:t>
            </w:r>
            <w:r>
              <w:rPr>
                <w:rFonts w:ascii="仿宋" w:hAnsi="仿宋" w:eastAsia="仿宋"/>
                <w:bCs/>
                <w:sz w:val="24"/>
                <w:szCs w:val="22"/>
              </w:rPr>
              <w:t>0—1</w:t>
            </w:r>
            <w:r>
              <w:rPr>
                <w:rFonts w:hint="eastAsia" w:ascii="仿宋" w:hAnsi="仿宋" w:eastAsia="仿宋"/>
                <w:bCs/>
                <w:sz w:val="24"/>
                <w:szCs w:val="22"/>
              </w:rPr>
              <w:t>8</w:t>
            </w:r>
            <w:r>
              <w:rPr>
                <w:rFonts w:ascii="仿宋" w:hAnsi="仿宋" w:eastAsia="仿宋"/>
                <w:bCs/>
                <w:sz w:val="24"/>
                <w:szCs w:val="22"/>
              </w:rPr>
              <w:t>:</w:t>
            </w:r>
            <w:r>
              <w:rPr>
                <w:rFonts w:hint="eastAsia" w:ascii="仿宋" w:hAnsi="仿宋" w:eastAsia="仿宋"/>
                <w:bCs/>
                <w:sz w:val="24"/>
                <w:szCs w:val="22"/>
              </w:rPr>
              <w:t>0</w:t>
            </w:r>
            <w:r>
              <w:rPr>
                <w:rFonts w:ascii="仿宋" w:hAnsi="仿宋" w:eastAsia="仿宋"/>
                <w:bCs/>
                <w:sz w:val="24"/>
                <w:szCs w:val="22"/>
              </w:rPr>
              <w:t>0</w:t>
            </w:r>
          </w:p>
        </w:tc>
      </w:tr>
      <w:tr>
        <w:tblPrEx>
          <w:tblCellMar>
            <w:top w:w="0" w:type="dxa"/>
            <w:left w:w="108" w:type="dxa"/>
            <w:bottom w:w="0" w:type="dxa"/>
            <w:right w:w="108" w:type="dxa"/>
          </w:tblCellMar>
        </w:tblPrEx>
        <w:trPr>
          <w:cantSplit/>
          <w:trHeight w:val="4217" w:hRule="atLeast"/>
          <w:jc w:val="center"/>
        </w:trPr>
        <w:tc>
          <w:tcPr>
            <w:tcW w:w="1460"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仿宋" w:hAnsi="仿宋" w:eastAsia="仿宋"/>
                <w:bCs/>
                <w:sz w:val="24"/>
                <w:szCs w:val="22"/>
              </w:rPr>
            </w:pPr>
            <w:r>
              <w:rPr>
                <w:rFonts w:hint="eastAsia" w:ascii="仿宋" w:hAnsi="仿宋" w:eastAsia="仿宋"/>
                <w:bCs/>
                <w:sz w:val="24"/>
                <w:szCs w:val="22"/>
                <w:lang w:val="en-US" w:eastAsia="zh-CN"/>
              </w:rPr>
              <w:t>2</w:t>
            </w:r>
            <w:r>
              <w:rPr>
                <w:rFonts w:hint="eastAsia" w:ascii="仿宋" w:hAnsi="仿宋" w:eastAsia="仿宋"/>
                <w:bCs/>
                <w:sz w:val="24"/>
                <w:szCs w:val="22"/>
              </w:rPr>
              <w:t>月</w:t>
            </w:r>
            <w:r>
              <w:rPr>
                <w:rFonts w:hint="eastAsia" w:ascii="仿宋" w:hAnsi="仿宋" w:eastAsia="仿宋"/>
                <w:bCs/>
                <w:sz w:val="24"/>
                <w:szCs w:val="22"/>
                <w:lang w:val="en-US" w:eastAsia="zh-CN"/>
              </w:rPr>
              <w:t>25-26</w:t>
            </w:r>
            <w:r>
              <w:rPr>
                <w:rFonts w:hint="eastAsia" w:ascii="仿宋" w:hAnsi="仿宋" w:eastAsia="仿宋"/>
                <w:bCs/>
                <w:sz w:val="24"/>
                <w:szCs w:val="22"/>
              </w:rPr>
              <w:t>日</w:t>
            </w:r>
          </w:p>
        </w:tc>
        <w:tc>
          <w:tcPr>
            <w:tcW w:w="1284"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ascii="仿宋" w:hAnsi="仿宋" w:eastAsia="仿宋"/>
                <w:bCs/>
                <w:sz w:val="24"/>
                <w:szCs w:val="22"/>
              </w:rPr>
            </w:pPr>
            <w:r>
              <w:rPr>
                <w:rFonts w:ascii="仿宋" w:hAnsi="仿宋" w:eastAsia="仿宋"/>
                <w:bCs/>
                <w:sz w:val="24"/>
                <w:szCs w:val="22"/>
              </w:rPr>
              <w:t>6：</w:t>
            </w:r>
            <w:r>
              <w:rPr>
                <w:rFonts w:hint="eastAsia" w:ascii="仿宋" w:hAnsi="仿宋" w:eastAsia="仿宋"/>
                <w:bCs/>
                <w:sz w:val="24"/>
                <w:szCs w:val="22"/>
              </w:rPr>
              <w:t>00</w:t>
            </w:r>
          </w:p>
          <w:p>
            <w:pPr>
              <w:adjustRightInd w:val="0"/>
              <w:snapToGrid w:val="0"/>
              <w:jc w:val="center"/>
              <w:rPr>
                <w:rFonts w:ascii="仿宋" w:hAnsi="仿宋" w:eastAsia="仿宋"/>
                <w:bCs/>
                <w:sz w:val="24"/>
                <w:szCs w:val="22"/>
              </w:rPr>
            </w:pPr>
            <w:r>
              <w:rPr>
                <w:rFonts w:ascii="仿宋" w:hAnsi="仿宋" w:eastAsia="仿宋"/>
                <w:bCs/>
                <w:sz w:val="24"/>
                <w:szCs w:val="22"/>
              </w:rPr>
              <w:t>-8:30</w:t>
            </w:r>
          </w:p>
          <w:p>
            <w:pPr>
              <w:adjustRightInd w:val="0"/>
              <w:snapToGrid w:val="0"/>
              <w:jc w:val="center"/>
              <w:rPr>
                <w:rFonts w:ascii="仿宋" w:hAnsi="仿宋" w:eastAsia="仿宋"/>
                <w:bCs/>
                <w:color w:val="FF0000"/>
                <w:sz w:val="24"/>
                <w:szCs w:val="22"/>
                <w:highlight w:val="yellow"/>
              </w:rPr>
            </w:pPr>
            <w:r>
              <w:rPr>
                <w:rFonts w:hint="eastAsia" w:ascii="仿宋" w:hAnsi="仿宋" w:eastAsia="仿宋"/>
                <w:bCs/>
                <w:sz w:val="24"/>
                <w:szCs w:val="22"/>
              </w:rPr>
              <w:t>入住酒店就餐</w:t>
            </w:r>
          </w:p>
        </w:tc>
        <w:tc>
          <w:tcPr>
            <w:tcW w:w="331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正在比赛选手：A组 体育馆</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正在比赛选手：B组 体育馆</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时间11:35-12:15</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其他人员：食堂</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时间</w:t>
            </w:r>
            <w:r>
              <w:rPr>
                <w:rFonts w:ascii="仿宋" w:hAnsi="仿宋" w:eastAsia="仿宋"/>
                <w:bCs/>
                <w:sz w:val="24"/>
                <w:szCs w:val="22"/>
              </w:rPr>
              <w:t>11：30-1</w:t>
            </w:r>
            <w:r>
              <w:rPr>
                <w:rFonts w:hint="eastAsia" w:ascii="仿宋" w:hAnsi="仿宋" w:eastAsia="仿宋"/>
                <w:bCs/>
                <w:sz w:val="24"/>
                <w:szCs w:val="22"/>
              </w:rPr>
              <w:t>2</w:t>
            </w:r>
            <w:r>
              <w:rPr>
                <w:rFonts w:ascii="仿宋" w:hAnsi="仿宋" w:eastAsia="仿宋"/>
                <w:bCs/>
                <w:sz w:val="24"/>
                <w:szCs w:val="22"/>
              </w:rPr>
              <w:t>:</w:t>
            </w:r>
            <w:r>
              <w:rPr>
                <w:rFonts w:hint="eastAsia" w:ascii="仿宋" w:hAnsi="仿宋" w:eastAsia="仿宋"/>
                <w:bCs/>
                <w:sz w:val="24"/>
                <w:szCs w:val="22"/>
              </w:rPr>
              <w:t>3</w:t>
            </w:r>
            <w:r>
              <w:rPr>
                <w:rFonts w:ascii="仿宋" w:hAnsi="仿宋" w:eastAsia="仿宋"/>
                <w:bCs/>
                <w:sz w:val="24"/>
                <w:szCs w:val="22"/>
              </w:rPr>
              <w:t>0</w:t>
            </w:r>
          </w:p>
        </w:tc>
        <w:tc>
          <w:tcPr>
            <w:tcW w:w="3215" w:type="dxa"/>
            <w:tcBorders>
              <w:top w:val="single" w:color="auto" w:sz="4" w:space="0"/>
              <w:left w:val="nil"/>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auto"/>
              <w:ind w:right="-130" w:rightChars="-62"/>
              <w:jc w:val="center"/>
              <w:textAlignment w:val="auto"/>
              <w:rPr>
                <w:rFonts w:ascii="仿宋" w:hAnsi="仿宋" w:eastAsia="仿宋"/>
                <w:bCs/>
                <w:sz w:val="24"/>
                <w:szCs w:val="22"/>
              </w:rPr>
            </w:pPr>
            <w:r>
              <w:rPr>
                <w:rFonts w:hint="eastAsia" w:ascii="仿宋" w:hAnsi="仿宋" w:eastAsia="仿宋"/>
                <w:bCs/>
                <w:sz w:val="24"/>
                <w:szCs w:val="22"/>
              </w:rPr>
              <w:t>就餐地点：夫子庙校区食堂</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仿宋" w:hAnsi="仿宋" w:eastAsia="仿宋"/>
                <w:bCs/>
                <w:sz w:val="24"/>
                <w:szCs w:val="22"/>
              </w:rPr>
            </w:pPr>
            <w:r>
              <w:rPr>
                <w:rFonts w:hint="eastAsia" w:ascii="仿宋" w:hAnsi="仿宋" w:eastAsia="仿宋"/>
                <w:bCs/>
                <w:sz w:val="24"/>
                <w:szCs w:val="22"/>
              </w:rPr>
              <w:t>就餐时间：</w:t>
            </w:r>
            <w:r>
              <w:rPr>
                <w:rFonts w:ascii="仿宋" w:hAnsi="仿宋" w:eastAsia="仿宋"/>
                <w:bCs/>
                <w:sz w:val="24"/>
                <w:szCs w:val="22"/>
              </w:rPr>
              <w:t>1</w:t>
            </w:r>
            <w:r>
              <w:rPr>
                <w:rFonts w:hint="eastAsia" w:ascii="仿宋" w:hAnsi="仿宋" w:eastAsia="仿宋"/>
                <w:bCs/>
                <w:sz w:val="24"/>
                <w:szCs w:val="22"/>
              </w:rPr>
              <w:t>7</w:t>
            </w:r>
            <w:r>
              <w:rPr>
                <w:rFonts w:ascii="仿宋" w:hAnsi="仿宋" w:eastAsia="仿宋"/>
                <w:bCs/>
                <w:sz w:val="24"/>
                <w:szCs w:val="22"/>
              </w:rPr>
              <w:t>：</w:t>
            </w:r>
            <w:r>
              <w:rPr>
                <w:rFonts w:hint="eastAsia" w:ascii="仿宋" w:hAnsi="仿宋" w:eastAsia="仿宋"/>
                <w:bCs/>
                <w:sz w:val="24"/>
                <w:szCs w:val="22"/>
                <w:lang w:val="en-US" w:eastAsia="zh-CN"/>
              </w:rPr>
              <w:t>3</w:t>
            </w:r>
            <w:r>
              <w:rPr>
                <w:rFonts w:ascii="仿宋" w:hAnsi="仿宋" w:eastAsia="仿宋"/>
                <w:bCs/>
                <w:sz w:val="24"/>
                <w:szCs w:val="22"/>
              </w:rPr>
              <w:t>0—1</w:t>
            </w:r>
            <w:r>
              <w:rPr>
                <w:rFonts w:hint="eastAsia" w:ascii="仿宋" w:hAnsi="仿宋" w:eastAsia="仿宋"/>
                <w:bCs/>
                <w:sz w:val="24"/>
                <w:szCs w:val="22"/>
              </w:rPr>
              <w:t>8</w:t>
            </w:r>
            <w:r>
              <w:rPr>
                <w:rFonts w:ascii="仿宋" w:hAnsi="仿宋" w:eastAsia="仿宋"/>
                <w:bCs/>
                <w:sz w:val="24"/>
                <w:szCs w:val="22"/>
              </w:rPr>
              <w:t>:</w:t>
            </w:r>
            <w:r>
              <w:rPr>
                <w:rFonts w:hint="eastAsia" w:ascii="仿宋" w:hAnsi="仿宋" w:eastAsia="仿宋"/>
                <w:bCs/>
                <w:sz w:val="24"/>
                <w:szCs w:val="22"/>
              </w:rPr>
              <w:t>3</w:t>
            </w:r>
            <w:r>
              <w:rPr>
                <w:rFonts w:ascii="仿宋" w:hAnsi="仿宋" w:eastAsia="仿宋"/>
                <w:bCs/>
                <w:sz w:val="24"/>
                <w:szCs w:val="22"/>
              </w:rPr>
              <w:t>0</w:t>
            </w:r>
          </w:p>
        </w:tc>
      </w:tr>
    </w:tbl>
    <w:p>
      <w:pPr>
        <w:rPr>
          <w:rFonts w:hint="eastAsia" w:ascii="仿宋_GB2312" w:hAnsi="宋体" w:eastAsia="仿宋_GB2312"/>
          <w:b/>
          <w:sz w:val="30"/>
          <w:szCs w:val="30"/>
        </w:rPr>
      </w:pPr>
      <w:r>
        <w:rPr>
          <w:rFonts w:hint="eastAsia" w:ascii="仿宋_GB2312" w:hAnsi="宋体" w:eastAsia="仿宋_GB2312"/>
          <w:b/>
          <w:sz w:val="30"/>
          <w:szCs w:val="30"/>
        </w:rPr>
        <w:br w:type="page"/>
      </w:r>
    </w:p>
    <w:p>
      <w:pPr>
        <w:spacing w:before="93" w:beforeLines="30" w:after="93" w:afterLines="30" w:line="360" w:lineRule="auto"/>
        <w:ind w:firstLine="602" w:firstLineChars="200"/>
        <w:rPr>
          <w:rFonts w:hint="eastAsia" w:ascii="仿宋_GB2312" w:hAnsi="宋体" w:eastAsia="仿宋_GB2312"/>
          <w:b/>
          <w:sz w:val="30"/>
          <w:szCs w:val="30"/>
        </w:rPr>
      </w:pPr>
      <w:r>
        <w:rPr>
          <w:rFonts w:hint="eastAsia" w:ascii="仿宋_GB2312" w:hAnsi="宋体" w:eastAsia="仿宋_GB2312"/>
          <w:b/>
          <w:sz w:val="30"/>
          <w:szCs w:val="30"/>
        </w:rPr>
        <w:t>（</w:t>
      </w:r>
      <w:r>
        <w:rPr>
          <w:rFonts w:hint="eastAsia" w:ascii="仿宋_GB2312" w:hAnsi="宋体" w:eastAsia="仿宋_GB2312"/>
          <w:b/>
          <w:sz w:val="30"/>
          <w:szCs w:val="30"/>
          <w:lang w:val="en-US" w:eastAsia="zh-CN"/>
        </w:rPr>
        <w:t>六</w:t>
      </w:r>
      <w:r>
        <w:rPr>
          <w:rFonts w:hint="eastAsia" w:ascii="仿宋_GB2312" w:hAnsi="宋体" w:eastAsia="仿宋_GB2312"/>
          <w:b/>
          <w:sz w:val="30"/>
          <w:szCs w:val="30"/>
        </w:rPr>
        <w:t>）交通安排</w:t>
      </w:r>
    </w:p>
    <w:p>
      <w:pPr>
        <w:spacing w:after="100" w:afterAutospacing="1" w:line="360" w:lineRule="auto"/>
        <w:ind w:firstLine="600" w:firstLineChars="200"/>
        <w:rPr>
          <w:rFonts w:hint="eastAsia" w:ascii="仿宋_GB2312" w:eastAsia="仿宋_GB2312"/>
          <w:sz w:val="30"/>
          <w:szCs w:val="30"/>
        </w:rPr>
      </w:pPr>
      <w:r>
        <w:rPr>
          <w:rFonts w:hint="eastAsia" w:ascii="仿宋_GB2312" w:eastAsia="仿宋_GB2312"/>
          <w:sz w:val="30"/>
          <w:szCs w:val="30"/>
        </w:rPr>
        <w:t>参赛选手请于发车前</w:t>
      </w:r>
      <w:r>
        <w:rPr>
          <w:rFonts w:hint="eastAsia" w:ascii="仿宋_GB2312" w:eastAsia="仿宋_GB2312"/>
          <w:sz w:val="30"/>
          <w:szCs w:val="30"/>
          <w:lang w:val="en-US" w:eastAsia="zh-CN"/>
        </w:rPr>
        <w:t>10</w:t>
      </w:r>
      <w:r>
        <w:rPr>
          <w:rFonts w:hint="eastAsia" w:ascii="仿宋_GB2312" w:eastAsia="仿宋_GB2312"/>
          <w:sz w:val="30"/>
          <w:szCs w:val="30"/>
        </w:rPr>
        <w:t>分钟在宾馆门口集中，分别乘指定车辆前往赛场。赛后在</w:t>
      </w:r>
      <w:r>
        <w:rPr>
          <w:rFonts w:hint="eastAsia" w:ascii="仿宋_GB2312" w:eastAsia="仿宋_GB2312"/>
          <w:sz w:val="30"/>
          <w:szCs w:val="30"/>
          <w:lang w:val="en-US" w:eastAsia="zh-CN"/>
        </w:rPr>
        <w:t>学校门口</w:t>
      </w:r>
      <w:r>
        <w:rPr>
          <w:rFonts w:hint="eastAsia" w:ascii="仿宋_GB2312" w:eastAsia="仿宋_GB2312"/>
          <w:sz w:val="30"/>
          <w:szCs w:val="30"/>
        </w:rPr>
        <w:t>集中，乘指定车辆返回酒店宾馆。酒店宾馆到赛点学校车程时间约为</w:t>
      </w:r>
      <w:r>
        <w:rPr>
          <w:rFonts w:hint="eastAsia" w:ascii="仿宋_GB2312" w:eastAsia="仿宋_GB2312"/>
          <w:sz w:val="30"/>
          <w:szCs w:val="30"/>
          <w:lang w:val="en-US" w:eastAsia="zh-CN"/>
        </w:rPr>
        <w:t>20</w:t>
      </w:r>
      <w:r>
        <w:rPr>
          <w:rFonts w:hint="eastAsia" w:ascii="仿宋_GB2312" w:eastAsia="仿宋_GB2312"/>
          <w:sz w:val="30"/>
          <w:szCs w:val="30"/>
        </w:rPr>
        <w:t>分钟。</w:t>
      </w:r>
    </w:p>
    <w:p>
      <w:pPr>
        <w:adjustRightInd w:val="0"/>
        <w:snapToGrid w:val="0"/>
        <w:ind w:firstLine="281" w:firstLineChars="100"/>
        <w:jc w:val="center"/>
        <w:rPr>
          <w:rFonts w:ascii="仿宋_GB2312" w:eastAsia="仿宋_GB2312"/>
          <w:color w:val="auto"/>
          <w:sz w:val="28"/>
          <w:szCs w:val="28"/>
        </w:rPr>
      </w:pPr>
      <w:r>
        <w:rPr>
          <w:rFonts w:hint="eastAsia" w:ascii="仿宋_GB2312" w:hAnsi="宋体" w:eastAsia="仿宋_GB2312"/>
          <w:b/>
          <w:color w:val="auto"/>
          <w:kern w:val="0"/>
          <w:sz w:val="28"/>
          <w:szCs w:val="28"/>
        </w:rPr>
        <w:t>参赛选手、领队、带队教师车辆安排</w:t>
      </w:r>
    </w:p>
    <w:tbl>
      <w:tblPr>
        <w:tblStyle w:val="17"/>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948"/>
        <w:gridCol w:w="1776"/>
        <w:gridCol w:w="1338"/>
        <w:gridCol w:w="888"/>
        <w:gridCol w:w="2034"/>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466" w:type="dxa"/>
            <w:shd w:val="clear" w:color="auto" w:fill="B8CCE4" w:themeFill="accent1" w:themeFillTint="66"/>
            <w:vAlign w:val="center"/>
          </w:tcPr>
          <w:p>
            <w:pPr>
              <w:jc w:val="center"/>
              <w:rPr>
                <w:rFonts w:ascii="仿宋" w:hAnsi="仿宋" w:eastAsia="仿宋"/>
                <w:b/>
                <w:bCs/>
              </w:rPr>
            </w:pPr>
            <w:bookmarkStart w:id="8" w:name="_Hlk27033763"/>
            <w:r>
              <w:rPr>
                <w:rFonts w:hint="eastAsia" w:ascii="仿宋" w:hAnsi="仿宋" w:eastAsia="仿宋"/>
                <w:b/>
                <w:bCs/>
              </w:rPr>
              <w:t>日期</w:t>
            </w:r>
          </w:p>
        </w:tc>
        <w:tc>
          <w:tcPr>
            <w:tcW w:w="948" w:type="dxa"/>
            <w:shd w:val="clear" w:color="auto" w:fill="B8CCE4" w:themeFill="accent1" w:themeFillTint="66"/>
            <w:vAlign w:val="center"/>
          </w:tcPr>
          <w:p>
            <w:pPr>
              <w:jc w:val="center"/>
              <w:rPr>
                <w:rFonts w:hint="eastAsia" w:ascii="仿宋" w:hAnsi="仿宋" w:eastAsia="仿宋"/>
                <w:b/>
                <w:bCs/>
              </w:rPr>
            </w:pPr>
            <w:r>
              <w:rPr>
                <w:rFonts w:hint="eastAsia" w:ascii="仿宋" w:hAnsi="仿宋" w:eastAsia="仿宋"/>
                <w:b/>
                <w:bCs/>
              </w:rPr>
              <w:t>发车</w:t>
            </w:r>
          </w:p>
          <w:p>
            <w:pPr>
              <w:jc w:val="center"/>
              <w:rPr>
                <w:rFonts w:ascii="仿宋" w:hAnsi="仿宋" w:eastAsia="仿宋"/>
                <w:b/>
                <w:bCs/>
              </w:rPr>
            </w:pPr>
            <w:r>
              <w:rPr>
                <w:rFonts w:hint="eastAsia" w:ascii="仿宋" w:hAnsi="仿宋" w:eastAsia="仿宋"/>
                <w:b/>
                <w:bCs/>
              </w:rPr>
              <w:t>时间</w:t>
            </w:r>
          </w:p>
        </w:tc>
        <w:tc>
          <w:tcPr>
            <w:tcW w:w="1776" w:type="dxa"/>
            <w:shd w:val="clear" w:color="auto" w:fill="B8CCE4" w:themeFill="accent1" w:themeFillTint="66"/>
            <w:vAlign w:val="center"/>
          </w:tcPr>
          <w:p>
            <w:pPr>
              <w:jc w:val="center"/>
              <w:rPr>
                <w:rFonts w:ascii="仿宋" w:hAnsi="仿宋" w:eastAsia="仿宋"/>
                <w:b/>
                <w:bCs/>
              </w:rPr>
            </w:pPr>
            <w:r>
              <w:rPr>
                <w:rFonts w:hint="eastAsia" w:ascii="仿宋" w:hAnsi="仿宋" w:eastAsia="仿宋"/>
                <w:b/>
                <w:bCs/>
              </w:rPr>
              <w:t>起点</w:t>
            </w:r>
          </w:p>
        </w:tc>
        <w:tc>
          <w:tcPr>
            <w:tcW w:w="1338" w:type="dxa"/>
            <w:shd w:val="clear" w:color="auto" w:fill="B8CCE4" w:themeFill="accent1" w:themeFillTint="66"/>
            <w:vAlign w:val="center"/>
          </w:tcPr>
          <w:p>
            <w:pPr>
              <w:jc w:val="center"/>
              <w:rPr>
                <w:rFonts w:ascii="仿宋" w:hAnsi="仿宋" w:eastAsia="仿宋"/>
                <w:b/>
                <w:bCs/>
              </w:rPr>
            </w:pPr>
            <w:r>
              <w:rPr>
                <w:rFonts w:hint="eastAsia" w:ascii="仿宋" w:hAnsi="仿宋" w:eastAsia="仿宋"/>
                <w:b/>
                <w:bCs/>
              </w:rPr>
              <w:t>终点</w:t>
            </w:r>
          </w:p>
        </w:tc>
        <w:tc>
          <w:tcPr>
            <w:tcW w:w="888" w:type="dxa"/>
            <w:shd w:val="clear" w:color="auto" w:fill="B8CCE4" w:themeFill="accent1" w:themeFillTint="66"/>
            <w:vAlign w:val="center"/>
          </w:tcPr>
          <w:p>
            <w:pPr>
              <w:jc w:val="center"/>
              <w:rPr>
                <w:rFonts w:ascii="仿宋" w:hAnsi="仿宋" w:eastAsia="仿宋"/>
                <w:b/>
                <w:bCs/>
              </w:rPr>
            </w:pPr>
            <w:r>
              <w:rPr>
                <w:rFonts w:hint="eastAsia" w:ascii="仿宋" w:hAnsi="仿宋" w:eastAsia="仿宋"/>
                <w:b/>
                <w:bCs/>
              </w:rPr>
              <w:t>车号</w:t>
            </w:r>
          </w:p>
        </w:tc>
        <w:tc>
          <w:tcPr>
            <w:tcW w:w="2034" w:type="dxa"/>
            <w:shd w:val="clear" w:color="auto" w:fill="B8CCE4" w:themeFill="accent1" w:themeFillTint="66"/>
            <w:vAlign w:val="center"/>
          </w:tcPr>
          <w:p>
            <w:pPr>
              <w:jc w:val="center"/>
              <w:rPr>
                <w:rFonts w:ascii="仿宋" w:hAnsi="仿宋" w:eastAsia="仿宋"/>
                <w:b/>
                <w:bCs/>
              </w:rPr>
            </w:pPr>
            <w:r>
              <w:rPr>
                <w:rFonts w:hint="eastAsia" w:ascii="仿宋" w:hAnsi="仿宋" w:eastAsia="仿宋"/>
                <w:b/>
                <w:bCs/>
              </w:rPr>
              <w:t>乘坐人员</w:t>
            </w:r>
          </w:p>
        </w:tc>
        <w:tc>
          <w:tcPr>
            <w:tcW w:w="1826" w:type="dxa"/>
            <w:shd w:val="clear" w:color="auto" w:fill="B8CCE4" w:themeFill="accent1" w:themeFillTint="66"/>
            <w:vAlign w:val="center"/>
          </w:tcPr>
          <w:p>
            <w:pPr>
              <w:jc w:val="center"/>
              <w:rPr>
                <w:rFonts w:ascii="仿宋" w:hAnsi="仿宋" w:eastAsia="仿宋"/>
                <w:b/>
                <w:bCs/>
              </w:rPr>
            </w:pPr>
            <w:r>
              <w:rPr>
                <w:rFonts w:hint="eastAsia" w:ascii="仿宋" w:hAnsi="仿宋" w:eastAsia="仿宋"/>
                <w:b/>
                <w:bCs/>
              </w:rPr>
              <w:t>驻酒店联络员及联系方式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restart"/>
            <w:shd w:val="clear" w:color="auto" w:fill="auto"/>
            <w:vAlign w:val="center"/>
          </w:tcPr>
          <w:p>
            <w:pPr>
              <w:jc w:val="center"/>
              <w:rPr>
                <w:rFonts w:hint="eastAsia" w:ascii="仿宋" w:hAnsi="仿宋" w:eastAsia="仿宋"/>
                <w:b/>
                <w:lang w:val="en-US" w:eastAsia="zh-CN"/>
              </w:rPr>
            </w:pPr>
            <w:r>
              <w:rPr>
                <w:rFonts w:hint="eastAsia" w:ascii="仿宋" w:hAnsi="仿宋" w:eastAsia="仿宋"/>
                <w:b/>
                <w:lang w:val="en-US" w:eastAsia="zh-CN"/>
              </w:rPr>
              <w:t>2</w:t>
            </w:r>
          </w:p>
          <w:p>
            <w:pPr>
              <w:jc w:val="center"/>
              <w:rPr>
                <w:rFonts w:hint="eastAsia" w:ascii="仿宋" w:hAnsi="仿宋" w:eastAsia="仿宋"/>
                <w:b/>
                <w:lang w:val="en-US" w:eastAsia="zh-CN"/>
              </w:rPr>
            </w:pPr>
            <w:r>
              <w:rPr>
                <w:rFonts w:hint="eastAsia" w:ascii="仿宋" w:hAnsi="仿宋" w:eastAsia="仿宋"/>
                <w:b/>
                <w:lang w:val="en-US" w:eastAsia="zh-CN"/>
              </w:rPr>
              <w:t>月</w:t>
            </w:r>
          </w:p>
          <w:p>
            <w:pPr>
              <w:jc w:val="center"/>
              <w:rPr>
                <w:rFonts w:hint="eastAsia" w:ascii="仿宋" w:hAnsi="仿宋" w:eastAsia="仿宋"/>
                <w:b/>
                <w:lang w:val="en-US" w:eastAsia="zh-CN"/>
              </w:rPr>
            </w:pPr>
            <w:r>
              <w:rPr>
                <w:rFonts w:hint="eastAsia" w:ascii="仿宋" w:hAnsi="仿宋" w:eastAsia="仿宋"/>
                <w:b/>
                <w:lang w:val="en-US" w:eastAsia="zh-CN"/>
              </w:rPr>
              <w:t>24日</w:t>
            </w:r>
          </w:p>
        </w:tc>
        <w:tc>
          <w:tcPr>
            <w:tcW w:w="948" w:type="dxa"/>
            <w:shd w:val="clear" w:color="auto" w:fill="auto"/>
            <w:vAlign w:val="center"/>
          </w:tcPr>
          <w:p>
            <w:pPr>
              <w:jc w:val="center"/>
              <w:rPr>
                <w:rFonts w:ascii="仿宋" w:hAnsi="仿宋" w:eastAsia="仿宋"/>
                <w:highlight w:val="none"/>
              </w:rPr>
            </w:pPr>
            <w:r>
              <w:rPr>
                <w:rFonts w:hint="eastAsia" w:ascii="仿宋" w:hAnsi="仿宋" w:eastAsia="仿宋"/>
                <w:highlight w:val="none"/>
              </w:rPr>
              <w:t>13:</w:t>
            </w:r>
            <w:r>
              <w:rPr>
                <w:rFonts w:ascii="仿宋" w:hAnsi="仿宋" w:eastAsia="仿宋"/>
                <w:highlight w:val="none"/>
              </w:rPr>
              <w:t>00</w:t>
            </w:r>
          </w:p>
        </w:tc>
        <w:tc>
          <w:tcPr>
            <w:tcW w:w="1776" w:type="dxa"/>
            <w:vAlign w:val="center"/>
          </w:tcPr>
          <w:p>
            <w:pPr>
              <w:jc w:val="center"/>
              <w:rPr>
                <w:rFonts w:ascii="仿宋" w:hAnsi="仿宋" w:eastAsia="仿宋"/>
                <w:highlight w:val="none"/>
              </w:rPr>
            </w:pPr>
            <w:r>
              <w:rPr>
                <w:rFonts w:hint="eastAsia" w:ascii="仿宋" w:hAnsi="仿宋" w:eastAsia="仿宋"/>
                <w:highlight w:val="none"/>
              </w:rPr>
              <w:t>宾馆门前</w:t>
            </w:r>
          </w:p>
        </w:tc>
        <w:tc>
          <w:tcPr>
            <w:tcW w:w="1338" w:type="dxa"/>
            <w:vAlign w:val="center"/>
          </w:tcPr>
          <w:p>
            <w:pPr>
              <w:jc w:val="center"/>
              <w:rPr>
                <w:rFonts w:ascii="仿宋" w:hAnsi="仿宋" w:eastAsia="仿宋"/>
                <w:highlight w:val="none"/>
              </w:rPr>
            </w:pPr>
            <w:r>
              <w:rPr>
                <w:rFonts w:hint="eastAsia" w:ascii="仿宋" w:hAnsi="仿宋" w:eastAsia="仿宋"/>
                <w:highlight w:val="none"/>
              </w:rPr>
              <w:t>夫子庙校区</w:t>
            </w:r>
          </w:p>
        </w:tc>
        <w:tc>
          <w:tcPr>
            <w:tcW w:w="888" w:type="dxa"/>
            <w:shd w:val="clear" w:color="auto" w:fill="auto"/>
            <w:vAlign w:val="center"/>
          </w:tcPr>
          <w:p>
            <w:pPr>
              <w:jc w:val="center"/>
              <w:rPr>
                <w:rFonts w:ascii="仿宋" w:hAnsi="仿宋" w:eastAsia="仿宋"/>
                <w:color w:val="auto"/>
                <w:highlight w:val="none"/>
              </w:rPr>
            </w:pPr>
          </w:p>
        </w:tc>
        <w:tc>
          <w:tcPr>
            <w:tcW w:w="2034" w:type="dxa"/>
            <w:shd w:val="clear" w:color="auto" w:fill="auto"/>
            <w:vAlign w:val="center"/>
          </w:tcPr>
          <w:p>
            <w:pPr>
              <w:jc w:val="center"/>
              <w:rPr>
                <w:rFonts w:ascii="仿宋" w:hAnsi="仿宋" w:eastAsia="仿宋"/>
                <w:color w:val="auto"/>
                <w:highlight w:val="none"/>
              </w:rPr>
            </w:pPr>
            <w:r>
              <w:rPr>
                <w:rFonts w:hint="eastAsia" w:ascii="仿宋" w:hAnsi="仿宋" w:eastAsia="仿宋"/>
                <w:color w:val="auto"/>
                <w:highlight w:val="none"/>
              </w:rPr>
              <w:t>领队、指导教师</w:t>
            </w:r>
          </w:p>
        </w:tc>
        <w:tc>
          <w:tcPr>
            <w:tcW w:w="1826" w:type="dxa"/>
            <w:vMerge w:val="restart"/>
            <w:shd w:val="clear" w:color="auto" w:fill="auto"/>
            <w:vAlign w:val="center"/>
          </w:tcPr>
          <w:p>
            <w:pPr>
              <w:jc w:val="center"/>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曹金融</w:t>
            </w:r>
          </w:p>
          <w:p>
            <w:pPr>
              <w:jc w:val="center"/>
              <w:rPr>
                <w:rFonts w:hint="default" w:ascii="仿宋" w:hAnsi="仿宋" w:eastAsia="仿宋"/>
                <w:color w:val="auto"/>
                <w:highlight w:val="none"/>
                <w:lang w:val="en-US" w:eastAsia="zh-CN"/>
              </w:rPr>
            </w:pPr>
            <w:r>
              <w:rPr>
                <w:rFonts w:hint="eastAsia" w:ascii="仿宋" w:hAnsi="仿宋" w:eastAsia="仿宋"/>
                <w:color w:val="auto"/>
                <w:highlight w:val="none"/>
                <w:lang w:val="en-US" w:eastAsia="zh-CN"/>
              </w:rPr>
              <w:t>17715663865</w:t>
            </w:r>
          </w:p>
          <w:p>
            <w:pPr>
              <w:jc w:val="center"/>
              <w:rPr>
                <w:rFonts w:ascii="仿宋" w:hAnsi="仿宋" w:eastAsia="仿宋"/>
                <w:color w:val="auto"/>
                <w:highlight w:val="none"/>
              </w:rPr>
            </w:pPr>
          </w:p>
          <w:p>
            <w:pPr>
              <w:jc w:val="center"/>
              <w:rPr>
                <w:rFonts w:ascii="仿宋" w:hAnsi="仿宋" w:eastAsia="仿宋"/>
                <w:color w:val="auto"/>
                <w:highlight w:val="none"/>
              </w:rPr>
            </w:pPr>
          </w:p>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continue"/>
            <w:shd w:val="clear" w:color="auto" w:fill="auto"/>
            <w:vAlign w:val="center"/>
          </w:tcPr>
          <w:p>
            <w:pPr>
              <w:jc w:val="center"/>
              <w:rPr>
                <w:rFonts w:hint="eastAsia" w:ascii="仿宋" w:hAnsi="仿宋" w:eastAsia="仿宋"/>
                <w:b/>
                <w:lang w:val="en-US" w:eastAsia="zh-CN"/>
              </w:rPr>
            </w:pPr>
          </w:p>
        </w:tc>
        <w:tc>
          <w:tcPr>
            <w:tcW w:w="948" w:type="dxa"/>
            <w:shd w:val="clear" w:color="auto" w:fill="auto"/>
            <w:vAlign w:val="center"/>
          </w:tcPr>
          <w:p>
            <w:pPr>
              <w:jc w:val="center"/>
              <w:rPr>
                <w:rFonts w:ascii="仿宋" w:hAnsi="仿宋" w:eastAsia="仿宋"/>
                <w:highlight w:val="none"/>
              </w:rPr>
            </w:pPr>
            <w:r>
              <w:rPr>
                <w:rFonts w:ascii="仿宋" w:hAnsi="仿宋" w:eastAsia="仿宋"/>
                <w:highlight w:val="none"/>
              </w:rPr>
              <w:t>1</w:t>
            </w:r>
            <w:r>
              <w:rPr>
                <w:rFonts w:hint="eastAsia" w:ascii="仿宋" w:hAnsi="仿宋" w:eastAsia="仿宋"/>
                <w:highlight w:val="none"/>
              </w:rPr>
              <w:t>5</w:t>
            </w:r>
            <w:r>
              <w:rPr>
                <w:rFonts w:ascii="仿宋" w:hAnsi="仿宋" w:eastAsia="仿宋"/>
                <w:highlight w:val="none"/>
              </w:rPr>
              <w:t>:00</w:t>
            </w:r>
          </w:p>
        </w:tc>
        <w:tc>
          <w:tcPr>
            <w:tcW w:w="1776" w:type="dxa"/>
            <w:vAlign w:val="center"/>
          </w:tcPr>
          <w:p>
            <w:pPr>
              <w:jc w:val="center"/>
              <w:rPr>
                <w:rFonts w:ascii="仿宋" w:hAnsi="仿宋" w:eastAsia="仿宋"/>
                <w:highlight w:val="none"/>
              </w:rPr>
            </w:pPr>
            <w:r>
              <w:rPr>
                <w:rFonts w:hint="eastAsia" w:ascii="仿宋" w:hAnsi="仿宋" w:eastAsia="仿宋"/>
                <w:highlight w:val="none"/>
              </w:rPr>
              <w:t>宾馆门前</w:t>
            </w:r>
          </w:p>
        </w:tc>
        <w:tc>
          <w:tcPr>
            <w:tcW w:w="1338" w:type="dxa"/>
            <w:vAlign w:val="center"/>
          </w:tcPr>
          <w:p>
            <w:pPr>
              <w:jc w:val="center"/>
              <w:rPr>
                <w:rFonts w:ascii="仿宋" w:hAnsi="仿宋" w:eastAsia="仿宋"/>
                <w:highlight w:val="none"/>
              </w:rPr>
            </w:pPr>
            <w:r>
              <w:rPr>
                <w:rFonts w:hint="eastAsia" w:ascii="仿宋" w:hAnsi="仿宋" w:eastAsia="仿宋"/>
                <w:highlight w:val="none"/>
              </w:rPr>
              <w:t>夫子庙校区</w:t>
            </w:r>
          </w:p>
        </w:tc>
        <w:tc>
          <w:tcPr>
            <w:tcW w:w="888" w:type="dxa"/>
            <w:shd w:val="clear" w:color="auto" w:fill="auto"/>
            <w:vAlign w:val="center"/>
          </w:tcPr>
          <w:p>
            <w:pPr>
              <w:adjustRightInd w:val="0"/>
              <w:snapToGrid w:val="0"/>
              <w:rPr>
                <w:rFonts w:ascii="仿宋_GB2312" w:eastAsia="仿宋_GB2312"/>
                <w:sz w:val="28"/>
                <w:szCs w:val="28"/>
                <w:highlight w:val="none"/>
              </w:rPr>
            </w:pPr>
            <w:r>
              <w:rPr>
                <w:rFonts w:hint="eastAsia" w:ascii="仿宋" w:hAnsi="仿宋" w:eastAsia="仿宋"/>
                <w:highlight w:val="none"/>
              </w:rPr>
              <w:t>见表2</w:t>
            </w:r>
          </w:p>
        </w:tc>
        <w:tc>
          <w:tcPr>
            <w:tcW w:w="2034" w:type="dxa"/>
            <w:shd w:val="clear" w:color="auto" w:fill="auto"/>
            <w:vAlign w:val="center"/>
          </w:tcPr>
          <w:p>
            <w:pPr>
              <w:jc w:val="center"/>
              <w:rPr>
                <w:rFonts w:ascii="仿宋" w:hAnsi="仿宋" w:eastAsia="仿宋"/>
                <w:highlight w:val="none"/>
              </w:rPr>
            </w:pPr>
            <w:r>
              <w:rPr>
                <w:rFonts w:hint="eastAsia" w:ascii="仿宋" w:hAnsi="仿宋" w:eastAsia="仿宋"/>
                <w:highlight w:val="none"/>
              </w:rPr>
              <w:t>参赛选手</w:t>
            </w:r>
          </w:p>
        </w:tc>
        <w:tc>
          <w:tcPr>
            <w:tcW w:w="1826" w:type="dxa"/>
            <w:vMerge w:val="continue"/>
            <w:shd w:val="clear" w:color="auto" w:fill="auto"/>
            <w:vAlign w:val="center"/>
          </w:tcPr>
          <w:p>
            <w:pPr>
              <w:adjustRightInd w:val="0"/>
              <w:snapToGrid w:val="0"/>
              <w:ind w:left="194" w:firstLine="560" w:firstLineChars="200"/>
              <w:rPr>
                <w:rFonts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continue"/>
            <w:shd w:val="clear" w:color="auto" w:fill="auto"/>
            <w:vAlign w:val="center"/>
          </w:tcPr>
          <w:p>
            <w:pPr>
              <w:jc w:val="center"/>
              <w:rPr>
                <w:rFonts w:hint="eastAsia" w:ascii="仿宋" w:hAnsi="仿宋" w:eastAsia="仿宋"/>
                <w:b/>
                <w:lang w:val="en-US" w:eastAsia="zh-CN"/>
              </w:rPr>
            </w:pPr>
          </w:p>
        </w:tc>
        <w:tc>
          <w:tcPr>
            <w:tcW w:w="948" w:type="dxa"/>
            <w:shd w:val="clear" w:color="auto" w:fill="auto"/>
            <w:vAlign w:val="center"/>
          </w:tcPr>
          <w:p>
            <w:pPr>
              <w:jc w:val="center"/>
              <w:rPr>
                <w:rFonts w:ascii="仿宋" w:hAnsi="仿宋" w:eastAsia="仿宋"/>
              </w:rPr>
            </w:pPr>
            <w:r>
              <w:rPr>
                <w:rFonts w:hint="eastAsia" w:ascii="仿宋" w:hAnsi="仿宋" w:eastAsia="仿宋"/>
              </w:rPr>
              <w:t>20</w:t>
            </w:r>
            <w:r>
              <w:rPr>
                <w:rFonts w:ascii="仿宋" w:hAnsi="仿宋" w:eastAsia="仿宋"/>
              </w:rPr>
              <w:t>:</w:t>
            </w:r>
            <w:r>
              <w:rPr>
                <w:rFonts w:hint="eastAsia" w:ascii="仿宋" w:hAnsi="仿宋" w:eastAsia="仿宋"/>
              </w:rPr>
              <w:t>15</w:t>
            </w:r>
          </w:p>
        </w:tc>
        <w:tc>
          <w:tcPr>
            <w:tcW w:w="1776" w:type="dxa"/>
            <w:vAlign w:val="center"/>
          </w:tcPr>
          <w:p>
            <w:pPr>
              <w:jc w:val="center"/>
              <w:rPr>
                <w:rFonts w:ascii="仿宋" w:hAnsi="仿宋" w:eastAsia="仿宋"/>
              </w:rPr>
            </w:pPr>
            <w:r>
              <w:rPr>
                <w:rFonts w:hint="eastAsia" w:ascii="仿宋" w:hAnsi="仿宋" w:eastAsia="仿宋"/>
              </w:rPr>
              <w:t>夫子庙校区</w:t>
            </w:r>
          </w:p>
        </w:tc>
        <w:tc>
          <w:tcPr>
            <w:tcW w:w="1338" w:type="dxa"/>
            <w:vAlign w:val="center"/>
          </w:tcPr>
          <w:p>
            <w:pPr>
              <w:jc w:val="center"/>
              <w:rPr>
                <w:rFonts w:ascii="仿宋" w:hAnsi="仿宋" w:eastAsia="仿宋"/>
              </w:rPr>
            </w:pPr>
            <w:r>
              <w:rPr>
                <w:rFonts w:hint="eastAsia" w:ascii="仿宋" w:hAnsi="仿宋" w:eastAsia="仿宋"/>
              </w:rPr>
              <w:t>宾馆门前</w:t>
            </w:r>
          </w:p>
        </w:tc>
        <w:tc>
          <w:tcPr>
            <w:tcW w:w="888" w:type="dxa"/>
            <w:shd w:val="clear" w:color="auto" w:fill="auto"/>
            <w:vAlign w:val="center"/>
          </w:tcPr>
          <w:p>
            <w:pPr>
              <w:adjustRightInd w:val="0"/>
              <w:snapToGrid w:val="0"/>
              <w:rPr>
                <w:rFonts w:ascii="仿宋_GB2312" w:eastAsia="仿宋_GB2312"/>
                <w:sz w:val="28"/>
                <w:szCs w:val="28"/>
              </w:rPr>
            </w:pPr>
            <w:r>
              <w:rPr>
                <w:rFonts w:hint="eastAsia" w:ascii="仿宋" w:hAnsi="仿宋" w:eastAsia="仿宋"/>
              </w:rPr>
              <w:t>见表2</w:t>
            </w:r>
          </w:p>
        </w:tc>
        <w:tc>
          <w:tcPr>
            <w:tcW w:w="2034" w:type="dxa"/>
            <w:shd w:val="clear" w:color="auto" w:fill="auto"/>
            <w:vAlign w:val="center"/>
          </w:tcPr>
          <w:p>
            <w:pPr>
              <w:jc w:val="center"/>
              <w:rPr>
                <w:rFonts w:ascii="仿宋" w:hAnsi="仿宋" w:eastAsia="仿宋"/>
              </w:rPr>
            </w:pPr>
            <w:r>
              <w:rPr>
                <w:rFonts w:hint="eastAsia" w:ascii="仿宋" w:hAnsi="仿宋" w:eastAsia="仿宋"/>
              </w:rPr>
              <w:t>所有人员</w:t>
            </w:r>
          </w:p>
        </w:tc>
        <w:tc>
          <w:tcPr>
            <w:tcW w:w="1826" w:type="dxa"/>
            <w:vMerge w:val="continue"/>
            <w:shd w:val="clear" w:color="auto" w:fill="auto"/>
            <w:vAlign w:val="center"/>
          </w:tcPr>
          <w:p>
            <w:pPr>
              <w:adjustRightInd w:val="0"/>
              <w:snapToGrid w:val="0"/>
              <w:ind w:left="194" w:firstLine="560" w:firstLineChars="200"/>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restart"/>
            <w:shd w:val="clear" w:color="auto" w:fill="auto"/>
            <w:vAlign w:val="center"/>
          </w:tcPr>
          <w:p>
            <w:pPr>
              <w:jc w:val="center"/>
              <w:rPr>
                <w:rFonts w:hint="eastAsia" w:ascii="仿宋" w:hAnsi="仿宋" w:eastAsia="仿宋"/>
                <w:b/>
                <w:lang w:val="en-US" w:eastAsia="zh-CN"/>
              </w:rPr>
            </w:pPr>
            <w:r>
              <w:rPr>
                <w:rFonts w:hint="eastAsia" w:ascii="仿宋" w:hAnsi="仿宋" w:eastAsia="仿宋"/>
                <w:b/>
                <w:lang w:val="en-US" w:eastAsia="zh-CN"/>
              </w:rPr>
              <w:t>2</w:t>
            </w:r>
          </w:p>
          <w:p>
            <w:pPr>
              <w:jc w:val="center"/>
              <w:rPr>
                <w:rFonts w:hint="eastAsia" w:ascii="仿宋" w:hAnsi="仿宋" w:eastAsia="仿宋"/>
                <w:b/>
                <w:lang w:val="en-US" w:eastAsia="zh-CN"/>
              </w:rPr>
            </w:pPr>
            <w:r>
              <w:rPr>
                <w:rFonts w:hint="eastAsia" w:ascii="仿宋" w:hAnsi="仿宋" w:eastAsia="仿宋"/>
                <w:b/>
                <w:lang w:val="en-US" w:eastAsia="zh-CN"/>
              </w:rPr>
              <w:t>月</w:t>
            </w:r>
          </w:p>
          <w:p>
            <w:pPr>
              <w:jc w:val="center"/>
              <w:rPr>
                <w:rFonts w:hint="default" w:ascii="仿宋" w:hAnsi="仿宋" w:eastAsia="仿宋"/>
                <w:b/>
                <w:lang w:val="en-US" w:eastAsia="zh-CN"/>
              </w:rPr>
            </w:pPr>
            <w:r>
              <w:rPr>
                <w:rFonts w:hint="eastAsia" w:ascii="仿宋" w:hAnsi="仿宋" w:eastAsia="仿宋"/>
                <w:b/>
                <w:lang w:val="en-US" w:eastAsia="zh-CN"/>
              </w:rPr>
              <w:t>25</w:t>
            </w:r>
          </w:p>
          <w:p>
            <w:pPr>
              <w:jc w:val="center"/>
              <w:rPr>
                <w:rFonts w:hint="eastAsia" w:ascii="仿宋" w:hAnsi="仿宋" w:eastAsia="仿宋"/>
                <w:b/>
                <w:lang w:val="en-US" w:eastAsia="zh-CN"/>
              </w:rPr>
            </w:pPr>
            <w:r>
              <w:rPr>
                <w:rFonts w:hint="eastAsia" w:ascii="仿宋" w:hAnsi="仿宋" w:eastAsia="仿宋"/>
                <w:b/>
                <w:lang w:val="en-US" w:eastAsia="zh-CN"/>
              </w:rPr>
              <w:t>日</w:t>
            </w:r>
          </w:p>
        </w:tc>
        <w:tc>
          <w:tcPr>
            <w:tcW w:w="948" w:type="dxa"/>
            <w:shd w:val="clear" w:color="auto" w:fill="auto"/>
            <w:vAlign w:val="center"/>
          </w:tcPr>
          <w:p>
            <w:pPr>
              <w:jc w:val="center"/>
              <w:rPr>
                <w:rFonts w:ascii="仿宋" w:hAnsi="仿宋" w:eastAsia="仿宋"/>
              </w:rPr>
            </w:pPr>
            <w:r>
              <w:rPr>
                <w:rFonts w:hint="eastAsia" w:ascii="仿宋" w:hAnsi="仿宋" w:eastAsia="仿宋"/>
              </w:rPr>
              <w:t>6:40</w:t>
            </w:r>
          </w:p>
        </w:tc>
        <w:tc>
          <w:tcPr>
            <w:tcW w:w="1776" w:type="dxa"/>
            <w:vAlign w:val="center"/>
          </w:tcPr>
          <w:p>
            <w:pPr>
              <w:jc w:val="center"/>
              <w:rPr>
                <w:rFonts w:ascii="仿宋" w:hAnsi="仿宋" w:eastAsia="仿宋"/>
              </w:rPr>
            </w:pPr>
            <w:r>
              <w:rPr>
                <w:rFonts w:hint="eastAsia" w:ascii="仿宋" w:hAnsi="仿宋" w:eastAsia="仿宋"/>
              </w:rPr>
              <w:t>宾馆门前</w:t>
            </w:r>
          </w:p>
        </w:tc>
        <w:tc>
          <w:tcPr>
            <w:tcW w:w="1338" w:type="dxa"/>
            <w:vAlign w:val="center"/>
          </w:tcPr>
          <w:p>
            <w:pPr>
              <w:jc w:val="center"/>
              <w:rPr>
                <w:rFonts w:ascii="仿宋" w:hAnsi="仿宋" w:eastAsia="仿宋"/>
              </w:rPr>
            </w:pPr>
            <w:r>
              <w:rPr>
                <w:rFonts w:hint="eastAsia" w:ascii="仿宋" w:hAnsi="仿宋" w:eastAsia="仿宋"/>
              </w:rPr>
              <w:t>夫子庙校区</w:t>
            </w:r>
          </w:p>
        </w:tc>
        <w:tc>
          <w:tcPr>
            <w:tcW w:w="888" w:type="dxa"/>
            <w:vMerge w:val="restart"/>
            <w:shd w:val="clear" w:color="auto" w:fill="auto"/>
            <w:vAlign w:val="center"/>
          </w:tcPr>
          <w:p>
            <w:pPr>
              <w:adjustRightInd w:val="0"/>
              <w:snapToGrid w:val="0"/>
              <w:rPr>
                <w:rFonts w:ascii="仿宋_GB2312" w:eastAsia="仿宋_GB2312"/>
                <w:sz w:val="28"/>
                <w:szCs w:val="28"/>
              </w:rPr>
            </w:pPr>
          </w:p>
        </w:tc>
        <w:tc>
          <w:tcPr>
            <w:tcW w:w="2034" w:type="dxa"/>
            <w:shd w:val="clear" w:color="auto" w:fill="auto"/>
            <w:vAlign w:val="center"/>
          </w:tcPr>
          <w:p>
            <w:pPr>
              <w:jc w:val="center"/>
              <w:rPr>
                <w:rFonts w:ascii="仿宋" w:hAnsi="仿宋" w:eastAsia="仿宋"/>
              </w:rPr>
            </w:pPr>
            <w:r>
              <w:rPr>
                <w:rFonts w:hint="eastAsia" w:ascii="仿宋" w:hAnsi="仿宋" w:eastAsia="仿宋"/>
              </w:rPr>
              <w:t>参赛选手、</w:t>
            </w:r>
          </w:p>
          <w:p>
            <w:pPr>
              <w:jc w:val="center"/>
              <w:rPr>
                <w:rFonts w:ascii="仿宋" w:hAnsi="仿宋" w:eastAsia="仿宋"/>
              </w:rPr>
            </w:pPr>
            <w:r>
              <w:rPr>
                <w:rFonts w:hint="eastAsia" w:ascii="仿宋" w:hAnsi="仿宋" w:eastAsia="仿宋"/>
              </w:rPr>
              <w:t>指导教师、领队</w:t>
            </w:r>
          </w:p>
        </w:tc>
        <w:tc>
          <w:tcPr>
            <w:tcW w:w="1826" w:type="dxa"/>
            <w:vMerge w:val="continue"/>
            <w:shd w:val="clear" w:color="auto" w:fill="auto"/>
            <w:vAlign w:val="center"/>
          </w:tcPr>
          <w:p>
            <w:pPr>
              <w:adjustRightInd w:val="0"/>
              <w:snapToGrid w:val="0"/>
              <w:ind w:left="194" w:firstLine="560" w:firstLineChars="200"/>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continue"/>
            <w:shd w:val="clear" w:color="auto" w:fill="auto"/>
            <w:vAlign w:val="center"/>
          </w:tcPr>
          <w:p>
            <w:pPr>
              <w:jc w:val="center"/>
              <w:rPr>
                <w:rFonts w:hint="eastAsia" w:ascii="仿宋" w:hAnsi="仿宋" w:eastAsia="仿宋"/>
                <w:b/>
                <w:lang w:val="en-US" w:eastAsia="zh-CN"/>
              </w:rPr>
            </w:pPr>
          </w:p>
        </w:tc>
        <w:tc>
          <w:tcPr>
            <w:tcW w:w="948" w:type="dxa"/>
            <w:shd w:val="clear" w:color="auto" w:fill="auto"/>
            <w:vAlign w:val="center"/>
          </w:tcPr>
          <w:p>
            <w:pPr>
              <w:jc w:val="center"/>
              <w:rPr>
                <w:rFonts w:ascii="仿宋" w:hAnsi="仿宋" w:eastAsia="仿宋"/>
              </w:rPr>
            </w:pPr>
            <w:r>
              <w:rPr>
                <w:rFonts w:ascii="仿宋" w:hAnsi="仿宋" w:eastAsia="仿宋"/>
              </w:rPr>
              <w:t>1</w:t>
            </w:r>
            <w:r>
              <w:rPr>
                <w:rFonts w:hint="eastAsia" w:ascii="仿宋" w:hAnsi="仿宋" w:eastAsia="仿宋"/>
              </w:rPr>
              <w:t>8</w:t>
            </w:r>
            <w:r>
              <w:rPr>
                <w:rFonts w:ascii="仿宋" w:hAnsi="仿宋" w:eastAsia="仿宋"/>
              </w:rPr>
              <w:t>:</w:t>
            </w:r>
            <w:r>
              <w:rPr>
                <w:rFonts w:hint="eastAsia" w:ascii="仿宋" w:hAnsi="仿宋" w:eastAsia="仿宋"/>
                <w:lang w:val="en-US" w:eastAsia="zh-CN"/>
              </w:rPr>
              <w:t>3</w:t>
            </w:r>
            <w:r>
              <w:rPr>
                <w:rFonts w:ascii="仿宋" w:hAnsi="仿宋" w:eastAsia="仿宋"/>
              </w:rPr>
              <w:t>0</w:t>
            </w:r>
          </w:p>
        </w:tc>
        <w:tc>
          <w:tcPr>
            <w:tcW w:w="1776" w:type="dxa"/>
            <w:vAlign w:val="center"/>
          </w:tcPr>
          <w:p>
            <w:pPr>
              <w:jc w:val="center"/>
              <w:rPr>
                <w:rFonts w:ascii="仿宋" w:hAnsi="仿宋" w:eastAsia="仿宋"/>
              </w:rPr>
            </w:pPr>
            <w:r>
              <w:rPr>
                <w:rFonts w:hint="eastAsia" w:ascii="仿宋" w:hAnsi="仿宋" w:eastAsia="仿宋"/>
              </w:rPr>
              <w:t>夫子庙校区</w:t>
            </w:r>
          </w:p>
        </w:tc>
        <w:tc>
          <w:tcPr>
            <w:tcW w:w="1338" w:type="dxa"/>
            <w:vAlign w:val="center"/>
          </w:tcPr>
          <w:p>
            <w:pPr>
              <w:jc w:val="center"/>
              <w:rPr>
                <w:rFonts w:ascii="仿宋" w:hAnsi="仿宋" w:eastAsia="仿宋"/>
              </w:rPr>
            </w:pPr>
            <w:r>
              <w:rPr>
                <w:rFonts w:hint="eastAsia" w:ascii="仿宋" w:hAnsi="仿宋" w:eastAsia="仿宋"/>
              </w:rPr>
              <w:t>宾馆门前</w:t>
            </w:r>
          </w:p>
        </w:tc>
        <w:tc>
          <w:tcPr>
            <w:tcW w:w="888" w:type="dxa"/>
            <w:vMerge w:val="continue"/>
            <w:shd w:val="clear" w:color="auto" w:fill="auto"/>
            <w:vAlign w:val="center"/>
          </w:tcPr>
          <w:p>
            <w:pPr>
              <w:adjustRightInd w:val="0"/>
              <w:snapToGrid w:val="0"/>
              <w:rPr>
                <w:rFonts w:ascii="仿宋_GB2312" w:eastAsia="仿宋_GB2312"/>
                <w:sz w:val="28"/>
                <w:szCs w:val="28"/>
              </w:rPr>
            </w:pPr>
          </w:p>
        </w:tc>
        <w:tc>
          <w:tcPr>
            <w:tcW w:w="2034" w:type="dxa"/>
            <w:shd w:val="clear" w:color="auto" w:fill="auto"/>
            <w:vAlign w:val="center"/>
          </w:tcPr>
          <w:p>
            <w:pPr>
              <w:jc w:val="center"/>
              <w:rPr>
                <w:rFonts w:ascii="仿宋" w:hAnsi="仿宋" w:eastAsia="仿宋"/>
              </w:rPr>
            </w:pPr>
            <w:r>
              <w:rPr>
                <w:rFonts w:hint="eastAsia" w:ascii="仿宋" w:hAnsi="仿宋" w:eastAsia="仿宋"/>
              </w:rPr>
              <w:t>参赛选手、</w:t>
            </w:r>
          </w:p>
          <w:p>
            <w:pPr>
              <w:jc w:val="center"/>
              <w:rPr>
                <w:rFonts w:ascii="仿宋" w:hAnsi="仿宋" w:eastAsia="仿宋"/>
              </w:rPr>
            </w:pPr>
            <w:r>
              <w:rPr>
                <w:rFonts w:hint="eastAsia" w:ascii="仿宋" w:hAnsi="仿宋" w:eastAsia="仿宋"/>
              </w:rPr>
              <w:t>指导教师、领队</w:t>
            </w:r>
          </w:p>
        </w:tc>
        <w:tc>
          <w:tcPr>
            <w:tcW w:w="1826" w:type="dxa"/>
            <w:vMerge w:val="continue"/>
            <w:shd w:val="clear" w:color="auto" w:fill="auto"/>
            <w:vAlign w:val="center"/>
          </w:tcPr>
          <w:p>
            <w:pPr>
              <w:adjustRightInd w:val="0"/>
              <w:snapToGrid w:val="0"/>
              <w:ind w:left="194" w:firstLine="560" w:firstLineChars="200"/>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restart"/>
            <w:shd w:val="clear" w:color="auto" w:fill="auto"/>
            <w:vAlign w:val="center"/>
          </w:tcPr>
          <w:p>
            <w:pPr>
              <w:jc w:val="center"/>
              <w:rPr>
                <w:rFonts w:hint="eastAsia" w:ascii="仿宋" w:hAnsi="仿宋" w:eastAsia="仿宋"/>
                <w:b/>
                <w:lang w:val="en-US" w:eastAsia="zh-CN"/>
              </w:rPr>
            </w:pPr>
            <w:r>
              <w:rPr>
                <w:rFonts w:hint="eastAsia" w:ascii="仿宋" w:hAnsi="仿宋" w:eastAsia="仿宋"/>
                <w:b/>
                <w:lang w:val="en-US" w:eastAsia="zh-CN"/>
              </w:rPr>
              <w:t>2</w:t>
            </w:r>
          </w:p>
          <w:p>
            <w:pPr>
              <w:jc w:val="center"/>
              <w:rPr>
                <w:rFonts w:hint="eastAsia" w:ascii="仿宋" w:hAnsi="仿宋" w:eastAsia="仿宋"/>
                <w:b/>
                <w:lang w:val="en-US" w:eastAsia="zh-CN"/>
              </w:rPr>
            </w:pPr>
            <w:r>
              <w:rPr>
                <w:rFonts w:hint="eastAsia" w:ascii="仿宋" w:hAnsi="仿宋" w:eastAsia="仿宋"/>
                <w:b/>
                <w:lang w:val="en-US" w:eastAsia="zh-CN"/>
              </w:rPr>
              <w:t>月</w:t>
            </w:r>
          </w:p>
          <w:p>
            <w:pPr>
              <w:jc w:val="center"/>
              <w:rPr>
                <w:rFonts w:hint="default" w:ascii="仿宋" w:hAnsi="仿宋" w:eastAsia="仿宋"/>
                <w:b/>
                <w:lang w:val="en-US" w:eastAsia="zh-CN"/>
              </w:rPr>
            </w:pPr>
            <w:r>
              <w:rPr>
                <w:rFonts w:hint="eastAsia" w:ascii="仿宋" w:hAnsi="仿宋" w:eastAsia="仿宋"/>
                <w:b/>
                <w:lang w:val="en-US" w:eastAsia="zh-CN"/>
              </w:rPr>
              <w:t>26</w:t>
            </w:r>
          </w:p>
          <w:p>
            <w:pPr>
              <w:jc w:val="center"/>
              <w:rPr>
                <w:rFonts w:hint="eastAsia" w:ascii="仿宋" w:hAnsi="仿宋" w:eastAsia="仿宋"/>
                <w:b/>
                <w:lang w:val="en-US" w:eastAsia="zh-CN"/>
              </w:rPr>
            </w:pPr>
            <w:r>
              <w:rPr>
                <w:rFonts w:hint="eastAsia" w:ascii="仿宋" w:hAnsi="仿宋" w:eastAsia="仿宋"/>
                <w:b/>
                <w:lang w:val="en-US" w:eastAsia="zh-CN"/>
              </w:rPr>
              <w:t>日</w:t>
            </w:r>
          </w:p>
        </w:tc>
        <w:tc>
          <w:tcPr>
            <w:tcW w:w="948" w:type="dxa"/>
            <w:shd w:val="clear" w:color="auto" w:fill="auto"/>
            <w:vAlign w:val="center"/>
          </w:tcPr>
          <w:p>
            <w:pPr>
              <w:jc w:val="center"/>
              <w:rPr>
                <w:rFonts w:ascii="仿宋" w:hAnsi="仿宋" w:eastAsia="仿宋"/>
              </w:rPr>
            </w:pPr>
            <w:r>
              <w:rPr>
                <w:rFonts w:hint="eastAsia" w:ascii="仿宋" w:hAnsi="仿宋" w:eastAsia="仿宋"/>
              </w:rPr>
              <w:t>6:40</w:t>
            </w:r>
            <w:bookmarkStart w:id="22" w:name="_GoBack"/>
            <w:bookmarkEnd w:id="22"/>
          </w:p>
        </w:tc>
        <w:tc>
          <w:tcPr>
            <w:tcW w:w="1776" w:type="dxa"/>
            <w:vAlign w:val="center"/>
          </w:tcPr>
          <w:p>
            <w:pPr>
              <w:jc w:val="center"/>
              <w:rPr>
                <w:rFonts w:ascii="仿宋" w:hAnsi="仿宋" w:eastAsia="仿宋"/>
              </w:rPr>
            </w:pPr>
            <w:r>
              <w:rPr>
                <w:rFonts w:hint="eastAsia" w:ascii="仿宋" w:hAnsi="仿宋" w:eastAsia="仿宋"/>
              </w:rPr>
              <w:t>宾馆门前</w:t>
            </w:r>
          </w:p>
        </w:tc>
        <w:tc>
          <w:tcPr>
            <w:tcW w:w="1338" w:type="dxa"/>
            <w:vAlign w:val="center"/>
          </w:tcPr>
          <w:p>
            <w:pPr>
              <w:jc w:val="center"/>
              <w:rPr>
                <w:rFonts w:ascii="仿宋" w:hAnsi="仿宋" w:eastAsia="仿宋"/>
              </w:rPr>
            </w:pPr>
            <w:r>
              <w:rPr>
                <w:rFonts w:hint="eastAsia" w:ascii="仿宋" w:hAnsi="仿宋" w:eastAsia="仿宋"/>
              </w:rPr>
              <w:t>夫子庙校区</w:t>
            </w:r>
          </w:p>
        </w:tc>
        <w:tc>
          <w:tcPr>
            <w:tcW w:w="888" w:type="dxa"/>
            <w:vMerge w:val="continue"/>
            <w:shd w:val="clear" w:color="auto" w:fill="auto"/>
            <w:vAlign w:val="center"/>
          </w:tcPr>
          <w:p>
            <w:pPr>
              <w:adjustRightInd w:val="0"/>
              <w:snapToGrid w:val="0"/>
              <w:rPr>
                <w:rFonts w:ascii="仿宋_GB2312" w:eastAsia="仿宋_GB2312"/>
                <w:sz w:val="28"/>
                <w:szCs w:val="28"/>
              </w:rPr>
            </w:pPr>
          </w:p>
        </w:tc>
        <w:tc>
          <w:tcPr>
            <w:tcW w:w="2034" w:type="dxa"/>
            <w:shd w:val="clear" w:color="auto" w:fill="auto"/>
            <w:vAlign w:val="center"/>
          </w:tcPr>
          <w:p>
            <w:pPr>
              <w:jc w:val="center"/>
              <w:rPr>
                <w:rFonts w:ascii="仿宋" w:hAnsi="仿宋" w:eastAsia="仿宋"/>
              </w:rPr>
            </w:pPr>
            <w:r>
              <w:rPr>
                <w:rFonts w:hint="eastAsia" w:ascii="仿宋" w:hAnsi="仿宋" w:eastAsia="仿宋"/>
              </w:rPr>
              <w:t>参赛选手、领队</w:t>
            </w:r>
          </w:p>
        </w:tc>
        <w:tc>
          <w:tcPr>
            <w:tcW w:w="1826" w:type="dxa"/>
            <w:vMerge w:val="continue"/>
            <w:shd w:val="clear" w:color="auto" w:fill="auto"/>
            <w:vAlign w:val="center"/>
          </w:tcPr>
          <w:p>
            <w:pPr>
              <w:adjustRightInd w:val="0"/>
              <w:snapToGrid w:val="0"/>
              <w:ind w:left="194" w:firstLine="560" w:firstLineChars="200"/>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466" w:type="dxa"/>
            <w:vMerge w:val="continue"/>
            <w:shd w:val="clear" w:color="auto" w:fill="auto"/>
            <w:vAlign w:val="center"/>
          </w:tcPr>
          <w:p>
            <w:pPr>
              <w:jc w:val="center"/>
              <w:rPr>
                <w:rFonts w:hint="eastAsia" w:ascii="仿宋" w:hAnsi="仿宋" w:eastAsia="仿宋"/>
                <w:b/>
                <w:lang w:val="en-US" w:eastAsia="zh-CN"/>
              </w:rPr>
            </w:pPr>
          </w:p>
        </w:tc>
        <w:tc>
          <w:tcPr>
            <w:tcW w:w="948" w:type="dxa"/>
            <w:shd w:val="clear" w:color="auto" w:fill="auto"/>
            <w:vAlign w:val="center"/>
          </w:tcPr>
          <w:p>
            <w:pPr>
              <w:jc w:val="center"/>
              <w:rPr>
                <w:rFonts w:ascii="仿宋" w:hAnsi="仿宋" w:eastAsia="仿宋"/>
              </w:rPr>
            </w:pPr>
            <w:r>
              <w:rPr>
                <w:rFonts w:hint="eastAsia" w:ascii="仿宋" w:hAnsi="仿宋" w:eastAsia="仿宋"/>
                <w:lang w:val="en-US" w:eastAsia="zh-CN"/>
              </w:rPr>
              <w:t>21</w:t>
            </w:r>
            <w:r>
              <w:rPr>
                <w:rFonts w:ascii="仿宋" w:hAnsi="仿宋" w:eastAsia="仿宋"/>
              </w:rPr>
              <w:t>:</w:t>
            </w:r>
            <w:r>
              <w:rPr>
                <w:rFonts w:hint="eastAsia" w:ascii="仿宋" w:hAnsi="仿宋" w:eastAsia="仿宋"/>
                <w:lang w:val="en-US" w:eastAsia="zh-CN"/>
              </w:rPr>
              <w:t>0</w:t>
            </w:r>
            <w:r>
              <w:rPr>
                <w:rFonts w:ascii="仿宋" w:hAnsi="仿宋" w:eastAsia="仿宋"/>
              </w:rPr>
              <w:t>0</w:t>
            </w:r>
          </w:p>
        </w:tc>
        <w:tc>
          <w:tcPr>
            <w:tcW w:w="1776" w:type="dxa"/>
            <w:vAlign w:val="center"/>
          </w:tcPr>
          <w:p>
            <w:pPr>
              <w:jc w:val="center"/>
              <w:rPr>
                <w:rFonts w:ascii="仿宋" w:hAnsi="仿宋" w:eastAsia="仿宋"/>
              </w:rPr>
            </w:pPr>
            <w:r>
              <w:rPr>
                <w:rFonts w:hint="eastAsia" w:ascii="仿宋" w:hAnsi="仿宋" w:eastAsia="仿宋"/>
              </w:rPr>
              <w:t>夫子庙校区</w:t>
            </w:r>
          </w:p>
        </w:tc>
        <w:tc>
          <w:tcPr>
            <w:tcW w:w="1338" w:type="dxa"/>
            <w:vAlign w:val="center"/>
          </w:tcPr>
          <w:p>
            <w:pPr>
              <w:jc w:val="center"/>
              <w:rPr>
                <w:rFonts w:ascii="仿宋" w:hAnsi="仿宋" w:eastAsia="仿宋"/>
              </w:rPr>
            </w:pPr>
            <w:r>
              <w:rPr>
                <w:rFonts w:hint="eastAsia" w:ascii="仿宋" w:hAnsi="仿宋" w:eastAsia="仿宋"/>
              </w:rPr>
              <w:t>宾馆门前</w:t>
            </w:r>
          </w:p>
        </w:tc>
        <w:tc>
          <w:tcPr>
            <w:tcW w:w="888" w:type="dxa"/>
            <w:vMerge w:val="continue"/>
            <w:shd w:val="clear" w:color="auto" w:fill="auto"/>
            <w:vAlign w:val="center"/>
          </w:tcPr>
          <w:p>
            <w:pPr>
              <w:adjustRightInd w:val="0"/>
              <w:snapToGrid w:val="0"/>
              <w:rPr>
                <w:rFonts w:ascii="仿宋_GB2312" w:eastAsia="仿宋_GB2312"/>
                <w:sz w:val="28"/>
                <w:szCs w:val="28"/>
              </w:rPr>
            </w:pPr>
          </w:p>
        </w:tc>
        <w:tc>
          <w:tcPr>
            <w:tcW w:w="2034" w:type="dxa"/>
            <w:shd w:val="clear" w:color="auto" w:fill="auto"/>
            <w:vAlign w:val="center"/>
          </w:tcPr>
          <w:p>
            <w:pPr>
              <w:jc w:val="center"/>
              <w:rPr>
                <w:rFonts w:ascii="仿宋" w:hAnsi="仿宋" w:eastAsia="仿宋"/>
              </w:rPr>
            </w:pPr>
            <w:r>
              <w:rPr>
                <w:rFonts w:hint="eastAsia" w:ascii="仿宋" w:hAnsi="仿宋" w:eastAsia="仿宋"/>
              </w:rPr>
              <w:t>参赛选手、领队</w:t>
            </w:r>
          </w:p>
        </w:tc>
        <w:tc>
          <w:tcPr>
            <w:tcW w:w="1826" w:type="dxa"/>
            <w:vMerge w:val="continue"/>
            <w:shd w:val="clear" w:color="auto" w:fill="auto"/>
            <w:vAlign w:val="center"/>
          </w:tcPr>
          <w:p>
            <w:pPr>
              <w:adjustRightInd w:val="0"/>
              <w:snapToGrid w:val="0"/>
              <w:ind w:left="194" w:firstLine="560" w:firstLineChars="200"/>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exact"/>
          <w:jc w:val="center"/>
        </w:trPr>
        <w:tc>
          <w:tcPr>
            <w:tcW w:w="466" w:type="dxa"/>
            <w:shd w:val="clear" w:color="auto" w:fill="auto"/>
            <w:vAlign w:val="center"/>
          </w:tcPr>
          <w:p>
            <w:pPr>
              <w:jc w:val="center"/>
              <w:rPr>
                <w:rFonts w:hint="eastAsia" w:ascii="仿宋" w:hAnsi="仿宋" w:eastAsia="仿宋"/>
                <w:b/>
                <w:lang w:val="en-US" w:eastAsia="zh-CN"/>
              </w:rPr>
            </w:pPr>
            <w:r>
              <w:rPr>
                <w:rFonts w:hint="eastAsia" w:ascii="仿宋" w:hAnsi="仿宋" w:eastAsia="仿宋"/>
                <w:b/>
                <w:lang w:val="en-US" w:eastAsia="zh-CN"/>
              </w:rPr>
              <w:t>2月27日</w:t>
            </w:r>
          </w:p>
        </w:tc>
        <w:tc>
          <w:tcPr>
            <w:tcW w:w="948" w:type="dxa"/>
            <w:shd w:val="clear" w:color="auto" w:fill="auto"/>
            <w:vAlign w:val="center"/>
          </w:tcPr>
          <w:p>
            <w:pPr>
              <w:jc w:val="center"/>
              <w:rPr>
                <w:rFonts w:ascii="仿宋" w:hAnsi="仿宋" w:eastAsia="仿宋"/>
              </w:rPr>
            </w:pPr>
            <w:r>
              <w:rPr>
                <w:rFonts w:hint="eastAsia" w:ascii="仿宋" w:hAnsi="仿宋" w:eastAsia="仿宋"/>
              </w:rPr>
              <w:t>8:00</w:t>
            </w:r>
          </w:p>
        </w:tc>
        <w:tc>
          <w:tcPr>
            <w:tcW w:w="1776" w:type="dxa"/>
            <w:vAlign w:val="center"/>
          </w:tcPr>
          <w:p>
            <w:pPr>
              <w:jc w:val="center"/>
              <w:rPr>
                <w:rFonts w:ascii="仿宋" w:hAnsi="仿宋" w:eastAsia="仿宋"/>
              </w:rPr>
            </w:pPr>
            <w:r>
              <w:rPr>
                <w:rFonts w:hint="eastAsia" w:ascii="仿宋" w:hAnsi="仿宋" w:eastAsia="仿宋"/>
              </w:rPr>
              <w:t>宾馆门前</w:t>
            </w:r>
          </w:p>
        </w:tc>
        <w:tc>
          <w:tcPr>
            <w:tcW w:w="1338" w:type="dxa"/>
            <w:vAlign w:val="center"/>
          </w:tcPr>
          <w:p>
            <w:pPr>
              <w:jc w:val="center"/>
              <w:rPr>
                <w:rFonts w:ascii="仿宋" w:hAnsi="仿宋" w:eastAsia="仿宋"/>
              </w:rPr>
            </w:pPr>
            <w:r>
              <w:rPr>
                <w:rFonts w:hint="eastAsia" w:ascii="仿宋" w:hAnsi="仿宋" w:eastAsia="仿宋"/>
              </w:rPr>
              <w:t>送火车站</w:t>
            </w:r>
          </w:p>
        </w:tc>
        <w:tc>
          <w:tcPr>
            <w:tcW w:w="888" w:type="dxa"/>
            <w:shd w:val="clear" w:color="auto" w:fill="auto"/>
            <w:vAlign w:val="center"/>
          </w:tcPr>
          <w:p>
            <w:pPr>
              <w:adjustRightInd w:val="0"/>
              <w:snapToGrid w:val="0"/>
              <w:jc w:val="center"/>
              <w:rPr>
                <w:rFonts w:ascii="仿宋_GB2312" w:eastAsia="仿宋_GB2312"/>
                <w:sz w:val="28"/>
                <w:szCs w:val="28"/>
              </w:rPr>
            </w:pPr>
          </w:p>
        </w:tc>
        <w:tc>
          <w:tcPr>
            <w:tcW w:w="2034" w:type="dxa"/>
            <w:shd w:val="clear" w:color="auto" w:fill="auto"/>
            <w:vAlign w:val="center"/>
          </w:tcPr>
          <w:p>
            <w:pPr>
              <w:jc w:val="center"/>
              <w:rPr>
                <w:rFonts w:ascii="仿宋" w:hAnsi="仿宋" w:eastAsia="仿宋"/>
              </w:rPr>
            </w:pPr>
            <w:r>
              <w:rPr>
                <w:rFonts w:hint="eastAsia" w:ascii="仿宋" w:hAnsi="仿宋" w:eastAsia="仿宋"/>
              </w:rPr>
              <w:t>所有人员</w:t>
            </w:r>
          </w:p>
        </w:tc>
        <w:tc>
          <w:tcPr>
            <w:tcW w:w="1826" w:type="dxa"/>
            <w:shd w:val="clear" w:color="auto" w:fill="auto"/>
            <w:vAlign w:val="center"/>
          </w:tcPr>
          <w:p>
            <w:pPr>
              <w:adjustRightInd w:val="0"/>
              <w:snapToGrid w:val="0"/>
              <w:ind w:left="194" w:firstLine="560" w:firstLineChars="200"/>
              <w:rPr>
                <w:rFonts w:ascii="仿宋_GB2312" w:eastAsia="仿宋_GB2312"/>
                <w:sz w:val="28"/>
                <w:szCs w:val="28"/>
              </w:rPr>
            </w:pPr>
          </w:p>
        </w:tc>
      </w:tr>
      <w:bookmarkEnd w:id="8"/>
    </w:tbl>
    <w:p>
      <w:pPr>
        <w:adjustRightInd w:val="0"/>
        <w:snapToGrid w:val="0"/>
        <w:ind w:left="194" w:firstLine="480" w:firstLineChars="200"/>
        <w:rPr>
          <w:rFonts w:ascii="仿宋_GB2312" w:eastAsia="仿宋_GB2312"/>
          <w:sz w:val="24"/>
        </w:rPr>
      </w:pPr>
    </w:p>
    <w:p>
      <w:pPr>
        <w:adjustRightInd w:val="0"/>
        <w:snapToGrid w:val="0"/>
        <w:ind w:left="194" w:firstLine="480" w:firstLineChars="200"/>
        <w:rPr>
          <w:rFonts w:ascii="仿宋_GB2312" w:eastAsia="仿宋_GB2312"/>
          <w:sz w:val="24"/>
        </w:rPr>
      </w:pPr>
    </w:p>
    <w:p>
      <w:pPr>
        <w:adjustRightInd w:val="0"/>
        <w:snapToGrid w:val="0"/>
        <w:spacing w:line="540" w:lineRule="exact"/>
        <w:rPr>
          <w:rFonts w:hint="eastAsia" w:ascii="黑体" w:hAnsi="黑体" w:eastAsia="黑体" w:cs="Arial"/>
          <w:b/>
          <w:kern w:val="0"/>
          <w:sz w:val="30"/>
          <w:szCs w:val="30"/>
        </w:rPr>
      </w:pPr>
    </w:p>
    <w:p>
      <w:pPr>
        <w:jc w:val="center"/>
        <w:rPr>
          <w:rFonts w:hint="eastAsia" w:ascii="仿宋_GB2312" w:eastAsia="仿宋_GB2312"/>
          <w:b/>
          <w:bCs/>
          <w:sz w:val="32"/>
          <w:szCs w:val="32"/>
        </w:rPr>
      </w:pPr>
    </w:p>
    <w:p>
      <w:pPr>
        <w:jc w:val="center"/>
        <w:rPr>
          <w:rFonts w:hint="eastAsia" w:ascii="仿宋_GB2312" w:eastAsia="仿宋_GB2312"/>
          <w:b/>
          <w:bCs/>
          <w:sz w:val="32"/>
          <w:szCs w:val="32"/>
        </w:rPr>
      </w:pPr>
    </w:p>
    <w:p>
      <w:pPr>
        <w:jc w:val="center"/>
        <w:rPr>
          <w:rFonts w:hint="eastAsia" w:ascii="仿宋_GB2312" w:eastAsia="仿宋_GB2312"/>
          <w:b/>
          <w:bCs/>
          <w:sz w:val="32"/>
          <w:szCs w:val="32"/>
        </w:rPr>
      </w:pPr>
    </w:p>
    <w:p>
      <w:pPr>
        <w:jc w:val="center"/>
        <w:rPr>
          <w:rFonts w:ascii="仿宋_GB2312" w:eastAsia="仿宋_GB2312"/>
          <w:b/>
          <w:bCs/>
          <w:sz w:val="32"/>
          <w:szCs w:val="32"/>
        </w:rPr>
      </w:pPr>
      <w:r>
        <w:rPr>
          <w:rFonts w:hint="eastAsia" w:ascii="仿宋_GB2312" w:eastAsia="仿宋_GB2312"/>
          <w:b/>
          <w:bCs/>
          <w:sz w:val="32"/>
          <w:szCs w:val="32"/>
        </w:rPr>
        <w:t>各市接待联系表（表1）</w:t>
      </w:r>
    </w:p>
    <w:tbl>
      <w:tblPr>
        <w:tblStyle w:val="18"/>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911"/>
        <w:gridCol w:w="875"/>
        <w:gridCol w:w="1401"/>
        <w:gridCol w:w="2560"/>
        <w:gridCol w:w="150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68" w:type="dxa"/>
            <w:vAlign w:val="center"/>
          </w:tcPr>
          <w:p>
            <w:pPr>
              <w:jc w:val="center"/>
              <w:rPr>
                <w:rFonts w:ascii="黑体" w:hAnsi="黑体" w:eastAsia="黑体"/>
                <w:szCs w:val="21"/>
              </w:rPr>
            </w:pPr>
            <w:r>
              <w:rPr>
                <w:rFonts w:hint="eastAsia" w:ascii="黑体" w:hAnsi="黑体" w:eastAsia="黑体"/>
                <w:szCs w:val="21"/>
              </w:rPr>
              <w:t>序号</w:t>
            </w:r>
          </w:p>
        </w:tc>
        <w:tc>
          <w:tcPr>
            <w:tcW w:w="911" w:type="dxa"/>
            <w:vAlign w:val="center"/>
          </w:tcPr>
          <w:p>
            <w:pPr>
              <w:jc w:val="center"/>
              <w:rPr>
                <w:rFonts w:ascii="黑体" w:hAnsi="黑体" w:eastAsia="黑体"/>
                <w:szCs w:val="21"/>
              </w:rPr>
            </w:pPr>
            <w:r>
              <w:rPr>
                <w:rFonts w:hint="eastAsia" w:ascii="黑体" w:hAnsi="黑体" w:eastAsia="黑体"/>
                <w:szCs w:val="21"/>
              </w:rPr>
              <w:t>对接</w:t>
            </w:r>
          </w:p>
          <w:p>
            <w:pPr>
              <w:jc w:val="center"/>
              <w:rPr>
                <w:rFonts w:ascii="黑体" w:hAnsi="黑体" w:eastAsia="黑体"/>
                <w:szCs w:val="21"/>
              </w:rPr>
            </w:pPr>
            <w:r>
              <w:rPr>
                <w:rFonts w:hint="eastAsia" w:ascii="黑体" w:hAnsi="黑体" w:eastAsia="黑体"/>
                <w:szCs w:val="21"/>
              </w:rPr>
              <w:t>大市</w:t>
            </w:r>
          </w:p>
        </w:tc>
        <w:tc>
          <w:tcPr>
            <w:tcW w:w="875" w:type="dxa"/>
            <w:vAlign w:val="center"/>
          </w:tcPr>
          <w:p>
            <w:pPr>
              <w:jc w:val="center"/>
              <w:rPr>
                <w:rFonts w:ascii="黑体" w:hAnsi="黑体" w:eastAsia="黑体"/>
                <w:szCs w:val="21"/>
              </w:rPr>
            </w:pPr>
            <w:r>
              <w:rPr>
                <w:rFonts w:hint="eastAsia" w:ascii="黑体" w:hAnsi="黑体" w:eastAsia="黑体"/>
                <w:szCs w:val="21"/>
              </w:rPr>
              <w:t>姓名</w:t>
            </w:r>
          </w:p>
        </w:tc>
        <w:tc>
          <w:tcPr>
            <w:tcW w:w="1401" w:type="dxa"/>
            <w:vAlign w:val="center"/>
          </w:tcPr>
          <w:p>
            <w:pPr>
              <w:jc w:val="center"/>
              <w:rPr>
                <w:rFonts w:ascii="黑体" w:hAnsi="黑体" w:eastAsia="黑体"/>
                <w:szCs w:val="21"/>
              </w:rPr>
            </w:pPr>
            <w:r>
              <w:rPr>
                <w:rFonts w:hint="eastAsia" w:ascii="黑体" w:hAnsi="黑体" w:eastAsia="黑体"/>
                <w:szCs w:val="21"/>
              </w:rPr>
              <w:t>电话</w:t>
            </w:r>
          </w:p>
        </w:tc>
        <w:tc>
          <w:tcPr>
            <w:tcW w:w="2560" w:type="dxa"/>
            <w:vAlign w:val="center"/>
          </w:tcPr>
          <w:p>
            <w:pPr>
              <w:jc w:val="center"/>
              <w:rPr>
                <w:rFonts w:ascii="黑体" w:hAnsi="黑体" w:eastAsia="黑体"/>
                <w:szCs w:val="21"/>
              </w:rPr>
            </w:pPr>
            <w:r>
              <w:rPr>
                <w:rFonts w:hint="eastAsia" w:ascii="黑体" w:hAnsi="黑体" w:eastAsia="黑体"/>
                <w:szCs w:val="21"/>
              </w:rPr>
              <w:t>联络人</w:t>
            </w:r>
          </w:p>
        </w:tc>
        <w:tc>
          <w:tcPr>
            <w:tcW w:w="1500" w:type="dxa"/>
            <w:vAlign w:val="center"/>
          </w:tcPr>
          <w:p>
            <w:pPr>
              <w:jc w:val="center"/>
              <w:rPr>
                <w:rFonts w:ascii="黑体" w:hAnsi="黑体" w:eastAsia="黑体"/>
                <w:szCs w:val="21"/>
              </w:rPr>
            </w:pPr>
            <w:r>
              <w:rPr>
                <w:rFonts w:hint="eastAsia" w:ascii="黑体" w:hAnsi="黑体" w:eastAsia="黑体"/>
                <w:szCs w:val="21"/>
              </w:rPr>
              <w:t>电话</w:t>
            </w:r>
          </w:p>
        </w:tc>
        <w:tc>
          <w:tcPr>
            <w:tcW w:w="1785" w:type="dxa"/>
            <w:vAlign w:val="center"/>
          </w:tcPr>
          <w:p>
            <w:pPr>
              <w:jc w:val="center"/>
              <w:rPr>
                <w:rFonts w:ascii="黑体" w:hAnsi="黑体" w:eastAsia="黑体"/>
                <w:szCs w:val="21"/>
              </w:rPr>
            </w:pPr>
            <w:r>
              <w:rPr>
                <w:rFonts w:hint="eastAsia" w:ascii="黑体" w:hAnsi="黑体" w:eastAsia="黑体"/>
                <w:szCs w:val="21"/>
              </w:rPr>
              <w:t>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1</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南京</w:t>
            </w:r>
          </w:p>
        </w:tc>
        <w:tc>
          <w:tcPr>
            <w:tcW w:w="875"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李伟</w:t>
            </w:r>
          </w:p>
        </w:tc>
        <w:tc>
          <w:tcPr>
            <w:tcW w:w="1401" w:type="dxa"/>
            <w:vAlign w:val="center"/>
          </w:tcPr>
          <w:p>
            <w:pPr>
              <w:jc w:val="center"/>
              <w:rPr>
                <w:rFonts w:asciiTheme="minorEastAsia" w:hAnsiTheme="minorEastAsia"/>
                <w:szCs w:val="21"/>
              </w:rPr>
            </w:pPr>
            <w:r>
              <w:rPr>
                <w:rFonts w:hint="eastAsia" w:asciiTheme="minorEastAsia" w:hAnsiTheme="minorEastAsia"/>
                <w:szCs w:val="21"/>
                <w:lang w:val="en-US" w:eastAsia="zh-CN"/>
              </w:rPr>
              <w:t>13815880844</w:t>
            </w:r>
          </w:p>
        </w:tc>
        <w:tc>
          <w:tcPr>
            <w:tcW w:w="256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rPr>
              <w:t>沈鸣</w:t>
            </w:r>
            <w:r>
              <w:rPr>
                <w:rFonts w:hint="eastAsia" w:asciiTheme="minorEastAsia" w:hAnsiTheme="minorEastAsia"/>
                <w:szCs w:val="21"/>
                <w:lang w:eastAsia="zh-CN"/>
              </w:rPr>
              <w:t>（</w:t>
            </w:r>
            <w:r>
              <w:rPr>
                <w:rFonts w:hint="eastAsia" w:asciiTheme="minorEastAsia" w:hAnsiTheme="minorEastAsia"/>
                <w:szCs w:val="21"/>
                <w:lang w:val="en-US" w:eastAsia="zh-CN"/>
              </w:rPr>
              <w:t>副校长）</w:t>
            </w:r>
          </w:p>
          <w:p>
            <w:pPr>
              <w:jc w:val="center"/>
              <w:rPr>
                <w:rFonts w:asciiTheme="minorEastAsia" w:hAnsiTheme="minorEastAsia"/>
                <w:szCs w:val="21"/>
              </w:rPr>
            </w:pPr>
            <w:r>
              <w:rPr>
                <w:rFonts w:hint="eastAsia" w:asciiTheme="minorEastAsia" w:hAnsiTheme="minorEastAsia"/>
                <w:szCs w:val="21"/>
              </w:rPr>
              <w:t>南京市莫愁中等专业学校</w:t>
            </w:r>
          </w:p>
        </w:tc>
        <w:tc>
          <w:tcPr>
            <w:tcW w:w="1500" w:type="dxa"/>
            <w:vAlign w:val="center"/>
          </w:tcPr>
          <w:p>
            <w:pPr>
              <w:jc w:val="center"/>
              <w:rPr>
                <w:rFonts w:asciiTheme="minorEastAsia" w:hAnsiTheme="minorEastAsia"/>
                <w:szCs w:val="21"/>
              </w:rPr>
            </w:pPr>
            <w:r>
              <w:rPr>
                <w:rFonts w:hint="eastAsia" w:asciiTheme="minorEastAsia" w:hAnsiTheme="minorEastAsia"/>
                <w:szCs w:val="21"/>
              </w:rPr>
              <w:t>13813958172</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明发国际大</w:t>
            </w:r>
            <w:r>
              <w:rPr>
                <w:rFonts w:hint="eastAsia" w:asciiTheme="minorEastAsia" w:hAnsiTheme="minorEastAsia"/>
                <w:szCs w:val="21"/>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2</w:t>
            </w:r>
          </w:p>
        </w:tc>
        <w:tc>
          <w:tcPr>
            <w:tcW w:w="911" w:type="dxa"/>
            <w:vAlign w:val="center"/>
          </w:tcPr>
          <w:p>
            <w:pPr>
              <w:jc w:val="center"/>
              <w:rPr>
                <w:rFonts w:cs="Arial" w:asciiTheme="minorEastAsia" w:hAnsiTheme="minorEastAsia"/>
                <w:color w:val="auto"/>
                <w:szCs w:val="21"/>
              </w:rPr>
            </w:pPr>
            <w:r>
              <w:rPr>
                <w:rFonts w:cs="Arial" w:asciiTheme="minorEastAsia" w:hAnsiTheme="minorEastAsia"/>
                <w:color w:val="auto"/>
                <w:szCs w:val="21"/>
              </w:rPr>
              <w:t>无锡</w:t>
            </w:r>
          </w:p>
        </w:tc>
        <w:tc>
          <w:tcPr>
            <w:tcW w:w="875" w:type="dxa"/>
            <w:vAlign w:val="center"/>
          </w:tcPr>
          <w:p>
            <w:pPr>
              <w:jc w:val="center"/>
              <w:rPr>
                <w:rFonts w:asciiTheme="minorEastAsia" w:hAnsiTheme="minorEastAsia"/>
                <w:color w:val="auto"/>
                <w:szCs w:val="21"/>
              </w:rPr>
            </w:pPr>
            <w:r>
              <w:rPr>
                <w:rFonts w:hint="eastAsia" w:asciiTheme="minorEastAsia" w:hAnsiTheme="minorEastAsia"/>
                <w:color w:val="auto"/>
                <w:szCs w:val="21"/>
              </w:rPr>
              <w:t>郭丁红</w:t>
            </w:r>
          </w:p>
        </w:tc>
        <w:tc>
          <w:tcPr>
            <w:tcW w:w="1401" w:type="dxa"/>
            <w:vAlign w:val="center"/>
          </w:tcPr>
          <w:p>
            <w:pPr>
              <w:jc w:val="center"/>
              <w:rPr>
                <w:rFonts w:asciiTheme="minorEastAsia" w:hAnsiTheme="minorEastAsia"/>
                <w:color w:val="auto"/>
                <w:szCs w:val="21"/>
              </w:rPr>
            </w:pPr>
            <w:r>
              <w:rPr>
                <w:rFonts w:hint="eastAsia" w:asciiTheme="minorEastAsia" w:hAnsiTheme="minorEastAsia"/>
                <w:color w:val="auto"/>
                <w:szCs w:val="21"/>
              </w:rPr>
              <w:t>17715663778</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张红刚（系主任）</w:t>
            </w:r>
          </w:p>
          <w:p>
            <w:pPr>
              <w:jc w:val="center"/>
              <w:rPr>
                <w:rFonts w:asciiTheme="minorEastAsia" w:hAnsiTheme="minorEastAsia"/>
                <w:szCs w:val="21"/>
              </w:rPr>
            </w:pPr>
            <w:r>
              <w:rPr>
                <w:rFonts w:hint="eastAsia" w:asciiTheme="minorEastAsia" w:hAnsiTheme="minorEastAsia"/>
                <w:szCs w:val="21"/>
                <w:lang w:val="en-US" w:eastAsia="zh-CN"/>
              </w:rPr>
              <w:t>江苏省江阴中等专业学校</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18118864479</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明发国际大</w:t>
            </w:r>
            <w:r>
              <w:rPr>
                <w:rFonts w:hint="eastAsia" w:asciiTheme="minorEastAsia" w:hAnsiTheme="minorEastAsia"/>
                <w:szCs w:val="21"/>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3</w:t>
            </w:r>
          </w:p>
        </w:tc>
        <w:tc>
          <w:tcPr>
            <w:tcW w:w="911" w:type="dxa"/>
            <w:vAlign w:val="center"/>
          </w:tcPr>
          <w:p>
            <w:pPr>
              <w:jc w:val="center"/>
              <w:rPr>
                <w:rFonts w:cs="Arial" w:asciiTheme="minorEastAsia" w:hAnsiTheme="minorEastAsia"/>
                <w:color w:val="auto"/>
                <w:szCs w:val="21"/>
              </w:rPr>
            </w:pPr>
            <w:r>
              <w:rPr>
                <w:rFonts w:cs="Arial" w:asciiTheme="minorEastAsia" w:hAnsiTheme="minorEastAsia"/>
                <w:color w:val="auto"/>
                <w:szCs w:val="21"/>
              </w:rPr>
              <w:t>徐州</w:t>
            </w:r>
          </w:p>
        </w:tc>
        <w:tc>
          <w:tcPr>
            <w:tcW w:w="875" w:type="dxa"/>
            <w:vAlign w:val="center"/>
          </w:tcPr>
          <w:p>
            <w:pPr>
              <w:jc w:val="center"/>
              <w:rPr>
                <w:rFonts w:asciiTheme="minorEastAsia" w:hAnsiTheme="minorEastAsia"/>
                <w:color w:val="auto"/>
                <w:szCs w:val="21"/>
              </w:rPr>
            </w:pPr>
            <w:r>
              <w:rPr>
                <w:rFonts w:hint="eastAsia" w:asciiTheme="minorEastAsia" w:hAnsiTheme="minorEastAsia"/>
                <w:color w:val="auto"/>
                <w:szCs w:val="21"/>
              </w:rPr>
              <w:t>潘芸</w:t>
            </w:r>
          </w:p>
        </w:tc>
        <w:tc>
          <w:tcPr>
            <w:tcW w:w="1401" w:type="dxa"/>
            <w:vAlign w:val="center"/>
          </w:tcPr>
          <w:p>
            <w:pPr>
              <w:jc w:val="center"/>
              <w:rPr>
                <w:rFonts w:asciiTheme="minorEastAsia" w:hAnsiTheme="minorEastAsia"/>
                <w:color w:val="auto"/>
                <w:szCs w:val="21"/>
              </w:rPr>
            </w:pPr>
            <w:r>
              <w:rPr>
                <w:rFonts w:hint="eastAsia" w:asciiTheme="minorEastAsia" w:hAnsiTheme="minorEastAsia"/>
                <w:color w:val="auto"/>
                <w:szCs w:val="21"/>
                <w:lang w:val="en-US" w:eastAsia="zh-CN"/>
              </w:rPr>
              <w:t>18001585429</w:t>
            </w:r>
          </w:p>
        </w:tc>
        <w:tc>
          <w:tcPr>
            <w:tcW w:w="256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rPr>
              <w:t>张蓓华</w:t>
            </w:r>
            <w:r>
              <w:rPr>
                <w:rFonts w:hint="eastAsia" w:asciiTheme="minorEastAsia" w:hAnsiTheme="minorEastAsia"/>
                <w:szCs w:val="21"/>
                <w:lang w:eastAsia="zh-CN"/>
              </w:rPr>
              <w:t>（</w:t>
            </w:r>
            <w:r>
              <w:rPr>
                <w:rFonts w:hint="eastAsia" w:asciiTheme="minorEastAsia" w:hAnsiTheme="minorEastAsia"/>
                <w:szCs w:val="21"/>
                <w:lang w:val="en-US" w:eastAsia="zh-CN"/>
              </w:rPr>
              <w:t>主任）</w:t>
            </w:r>
          </w:p>
          <w:p>
            <w:pPr>
              <w:jc w:val="center"/>
              <w:rPr>
                <w:rFonts w:asciiTheme="minorEastAsia" w:hAnsiTheme="minorEastAsia"/>
                <w:szCs w:val="21"/>
              </w:rPr>
            </w:pPr>
            <w:r>
              <w:rPr>
                <w:rFonts w:hint="eastAsia" w:asciiTheme="minorEastAsia" w:hAnsiTheme="minorEastAsia"/>
                <w:szCs w:val="21"/>
              </w:rPr>
              <w:t>徐州经贸高职校</w:t>
            </w:r>
          </w:p>
        </w:tc>
        <w:tc>
          <w:tcPr>
            <w:tcW w:w="1500" w:type="dxa"/>
            <w:vAlign w:val="center"/>
          </w:tcPr>
          <w:p>
            <w:pPr>
              <w:jc w:val="center"/>
              <w:rPr>
                <w:rFonts w:asciiTheme="minorEastAsia" w:hAnsiTheme="minorEastAsia"/>
                <w:szCs w:val="21"/>
              </w:rPr>
            </w:pPr>
            <w:r>
              <w:rPr>
                <w:rFonts w:hint="eastAsia" w:asciiTheme="minorEastAsia" w:hAnsiTheme="minorEastAsia"/>
                <w:szCs w:val="21"/>
              </w:rPr>
              <w:t>15805219689</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4</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常州</w:t>
            </w:r>
          </w:p>
        </w:tc>
        <w:tc>
          <w:tcPr>
            <w:tcW w:w="875"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马靖</w:t>
            </w:r>
          </w:p>
        </w:tc>
        <w:tc>
          <w:tcPr>
            <w:tcW w:w="1401" w:type="dxa"/>
            <w:vAlign w:val="center"/>
          </w:tcPr>
          <w:p>
            <w:pPr>
              <w:jc w:val="center"/>
              <w:rPr>
                <w:rFonts w:asciiTheme="minorEastAsia" w:hAnsiTheme="minorEastAsia"/>
                <w:szCs w:val="21"/>
              </w:rPr>
            </w:pPr>
            <w:r>
              <w:rPr>
                <w:rFonts w:hint="eastAsia" w:asciiTheme="minorEastAsia" w:hAnsiTheme="minorEastAsia"/>
                <w:szCs w:val="21"/>
                <w:lang w:val="en-US" w:eastAsia="zh-CN"/>
              </w:rPr>
              <w:t>18913006800</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程媛（系副主任）</w:t>
            </w:r>
          </w:p>
          <w:p>
            <w:pPr>
              <w:jc w:val="center"/>
              <w:rPr>
                <w:rFonts w:hint="default" w:asciiTheme="minorEastAsia" w:hAnsiTheme="minorEastAsia"/>
                <w:szCs w:val="21"/>
                <w:lang w:val="en-US"/>
              </w:rPr>
            </w:pPr>
            <w:r>
              <w:rPr>
                <w:rFonts w:hint="eastAsia" w:asciiTheme="minorEastAsia" w:hAnsiTheme="minorEastAsia"/>
                <w:szCs w:val="21"/>
                <w:lang w:val="en-US" w:eastAsia="zh-CN"/>
              </w:rPr>
              <w:t>常州高级职业技术学校</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18912336662</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明发国际大</w:t>
            </w:r>
            <w:r>
              <w:rPr>
                <w:rFonts w:hint="eastAsia" w:asciiTheme="minorEastAsia" w:hAnsiTheme="minorEastAsia"/>
                <w:szCs w:val="21"/>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5</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苏州</w:t>
            </w:r>
          </w:p>
        </w:tc>
        <w:tc>
          <w:tcPr>
            <w:tcW w:w="875" w:type="dxa"/>
            <w:vAlign w:val="center"/>
          </w:tcPr>
          <w:p>
            <w:pPr>
              <w:jc w:val="center"/>
              <w:rPr>
                <w:rFonts w:asciiTheme="minorEastAsia" w:hAnsiTheme="minorEastAsia"/>
                <w:szCs w:val="21"/>
              </w:rPr>
            </w:pPr>
            <w:r>
              <w:rPr>
                <w:rFonts w:hint="eastAsia" w:asciiTheme="minorEastAsia" w:hAnsiTheme="minorEastAsia"/>
                <w:szCs w:val="21"/>
              </w:rPr>
              <w:t>钱钰</w:t>
            </w:r>
          </w:p>
        </w:tc>
        <w:tc>
          <w:tcPr>
            <w:tcW w:w="1401" w:type="dxa"/>
            <w:vAlign w:val="center"/>
          </w:tcPr>
          <w:p>
            <w:pPr>
              <w:jc w:val="center"/>
              <w:rPr>
                <w:rFonts w:asciiTheme="minorEastAsia" w:hAnsiTheme="minorEastAsia"/>
                <w:szCs w:val="21"/>
              </w:rPr>
            </w:pPr>
            <w:r>
              <w:rPr>
                <w:rFonts w:hint="eastAsia" w:asciiTheme="minorEastAsia" w:hAnsiTheme="minorEastAsia"/>
                <w:szCs w:val="21"/>
              </w:rPr>
              <w:t>17715663623</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杨锦霞（教师）</w:t>
            </w:r>
          </w:p>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江苏城市职业学院</w:t>
            </w:r>
          </w:p>
          <w:p>
            <w:pPr>
              <w:jc w:val="center"/>
              <w:rPr>
                <w:rFonts w:asciiTheme="minorEastAsia" w:hAnsiTheme="minorEastAsia"/>
                <w:szCs w:val="21"/>
              </w:rPr>
            </w:pPr>
            <w:r>
              <w:rPr>
                <w:rFonts w:hint="eastAsia" w:asciiTheme="minorEastAsia" w:hAnsiTheme="minorEastAsia"/>
                <w:szCs w:val="21"/>
                <w:lang w:val="en-US" w:eastAsia="zh-CN"/>
              </w:rPr>
              <w:t>张家港办学点</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18962244082</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明发国际大</w:t>
            </w:r>
            <w:r>
              <w:rPr>
                <w:rFonts w:hint="eastAsia" w:asciiTheme="minorEastAsia" w:hAnsiTheme="minorEastAsia"/>
                <w:szCs w:val="21"/>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6</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南通</w:t>
            </w:r>
          </w:p>
        </w:tc>
        <w:tc>
          <w:tcPr>
            <w:tcW w:w="875"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周方明</w:t>
            </w:r>
          </w:p>
        </w:tc>
        <w:tc>
          <w:tcPr>
            <w:tcW w:w="1401" w:type="dxa"/>
            <w:vAlign w:val="center"/>
          </w:tcPr>
          <w:p>
            <w:pPr>
              <w:jc w:val="center"/>
              <w:rPr>
                <w:rFonts w:asciiTheme="minorEastAsia" w:hAnsiTheme="minorEastAsia"/>
                <w:szCs w:val="21"/>
              </w:rPr>
            </w:pPr>
            <w:r>
              <w:rPr>
                <w:rFonts w:hint="eastAsia" w:asciiTheme="minorEastAsia" w:hAnsiTheme="minorEastAsia"/>
                <w:szCs w:val="21"/>
                <w:lang w:val="en-US" w:eastAsia="zh-CN"/>
              </w:rPr>
              <w:t>17715663936</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葛文逸（副主任）</w:t>
            </w:r>
          </w:p>
          <w:p>
            <w:pPr>
              <w:jc w:val="center"/>
              <w:rPr>
                <w:rFonts w:asciiTheme="minorEastAsia" w:hAnsiTheme="minorEastAsia"/>
                <w:szCs w:val="21"/>
              </w:rPr>
            </w:pPr>
            <w:r>
              <w:rPr>
                <w:rFonts w:hint="eastAsia" w:asciiTheme="minorEastAsia" w:hAnsiTheme="minorEastAsia"/>
                <w:szCs w:val="21"/>
              </w:rPr>
              <w:t>江苏省南通中等专业学校</w:t>
            </w:r>
          </w:p>
        </w:tc>
        <w:tc>
          <w:tcPr>
            <w:tcW w:w="1500" w:type="dxa"/>
            <w:vAlign w:val="center"/>
          </w:tcPr>
          <w:p>
            <w:pPr>
              <w:jc w:val="center"/>
              <w:rPr>
                <w:rFonts w:hint="default" w:eastAsia="宋体" w:asciiTheme="minorEastAsia" w:hAnsiTheme="minorEastAsia"/>
                <w:szCs w:val="21"/>
                <w:lang w:val="en-US" w:eastAsia="zh-CN"/>
              </w:rPr>
            </w:pPr>
            <w:r>
              <w:rPr>
                <w:rFonts w:asciiTheme="minorEastAsia" w:hAnsiTheme="minorEastAsia"/>
                <w:szCs w:val="21"/>
              </w:rPr>
              <w:t>1</w:t>
            </w:r>
            <w:r>
              <w:rPr>
                <w:rFonts w:hint="eastAsia" w:asciiTheme="minorEastAsia" w:hAnsiTheme="minorEastAsia"/>
                <w:szCs w:val="21"/>
                <w:lang w:val="en-US" w:eastAsia="zh-CN"/>
              </w:rPr>
              <w:t>3615214461</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明发国际大</w:t>
            </w:r>
            <w:r>
              <w:rPr>
                <w:rFonts w:hint="eastAsia" w:asciiTheme="minorEastAsia" w:hAnsiTheme="minorEastAsia"/>
                <w:szCs w:val="21"/>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7</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连云港</w:t>
            </w:r>
          </w:p>
        </w:tc>
        <w:tc>
          <w:tcPr>
            <w:tcW w:w="875" w:type="dxa"/>
            <w:vAlign w:val="center"/>
          </w:tcPr>
          <w:p>
            <w:pPr>
              <w:jc w:val="center"/>
              <w:rPr>
                <w:rFonts w:asciiTheme="minorEastAsia" w:hAnsiTheme="minorEastAsia"/>
                <w:szCs w:val="21"/>
              </w:rPr>
            </w:pPr>
            <w:r>
              <w:rPr>
                <w:rFonts w:hint="eastAsia" w:asciiTheme="minorEastAsia" w:hAnsiTheme="minorEastAsia"/>
                <w:szCs w:val="21"/>
                <w:lang w:val="en-US" w:eastAsia="zh-CN"/>
              </w:rPr>
              <w:t>岳星</w:t>
            </w:r>
          </w:p>
        </w:tc>
        <w:tc>
          <w:tcPr>
            <w:tcW w:w="1401" w:type="dxa"/>
            <w:vAlign w:val="center"/>
          </w:tcPr>
          <w:p>
            <w:pPr>
              <w:jc w:val="center"/>
              <w:rPr>
                <w:rFonts w:asciiTheme="minorEastAsia" w:hAnsiTheme="minorEastAsia"/>
                <w:szCs w:val="21"/>
              </w:rPr>
            </w:pPr>
            <w:r>
              <w:rPr>
                <w:rFonts w:hint="eastAsia" w:asciiTheme="minorEastAsia" w:hAnsiTheme="minorEastAsia"/>
                <w:szCs w:val="21"/>
                <w:lang w:val="en-US" w:eastAsia="zh-CN"/>
              </w:rPr>
              <w:t>13611516155</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王媛（教师）</w:t>
            </w:r>
          </w:p>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江苏省连云港工贸高职校</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13851269108</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asciiTheme="minorEastAsia" w:hAnsiTheme="minorEastAsia"/>
                <w:szCs w:val="21"/>
              </w:rPr>
            </w:pPr>
            <w:r>
              <w:rPr>
                <w:rFonts w:hint="eastAsia" w:asciiTheme="minorEastAsia" w:hAnsiTheme="minorEastAsia"/>
                <w:szCs w:val="21"/>
              </w:rPr>
              <w:t>8</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淮安</w:t>
            </w:r>
          </w:p>
        </w:tc>
        <w:tc>
          <w:tcPr>
            <w:tcW w:w="875"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王育才</w:t>
            </w:r>
          </w:p>
        </w:tc>
        <w:tc>
          <w:tcPr>
            <w:tcW w:w="1401"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13770628175</w:t>
            </w:r>
          </w:p>
        </w:tc>
        <w:tc>
          <w:tcPr>
            <w:tcW w:w="2560" w:type="dxa"/>
            <w:vAlign w:val="center"/>
          </w:tcPr>
          <w:p>
            <w:pPr>
              <w:jc w:val="center"/>
              <w:rPr>
                <w:rFonts w:hint="default" w:asciiTheme="minorEastAsia" w:hAnsiTheme="minorEastAsia"/>
                <w:szCs w:val="21"/>
                <w:lang w:val="en-US" w:eastAsia="zh-CN"/>
              </w:rPr>
            </w:pPr>
            <w:r>
              <w:rPr>
                <w:rFonts w:hint="eastAsia" w:asciiTheme="minorEastAsia" w:hAnsiTheme="minorEastAsia"/>
                <w:szCs w:val="21"/>
                <w:lang w:val="en-US" w:eastAsia="zh-CN"/>
              </w:rPr>
              <w:t>贾义菊（教研室主任）</w:t>
            </w:r>
          </w:p>
          <w:p>
            <w:pPr>
              <w:jc w:val="center"/>
              <w:rPr>
                <w:rFonts w:asciiTheme="minorEastAsia" w:hAnsiTheme="minorEastAsia"/>
                <w:szCs w:val="21"/>
              </w:rPr>
            </w:pPr>
            <w:r>
              <w:rPr>
                <w:rFonts w:hint="eastAsia" w:asciiTheme="minorEastAsia" w:hAnsiTheme="minorEastAsia"/>
                <w:szCs w:val="21"/>
              </w:rPr>
              <w:t>江苏省淮阴商业学校</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13861576780</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hint="eastAsia" w:eastAsia="宋体" w:cs="Times New Roman" w:asciiTheme="minorEastAsia" w:hAnsiTheme="minorEastAsia"/>
                <w:kern w:val="2"/>
                <w:sz w:val="21"/>
                <w:szCs w:val="21"/>
                <w:lang w:val="en-US" w:eastAsia="zh-CN" w:bidi="ar-SA"/>
              </w:rPr>
            </w:pPr>
            <w:r>
              <w:rPr>
                <w:rFonts w:hint="eastAsia" w:asciiTheme="minorEastAsia" w:hAnsiTheme="minorEastAsia"/>
                <w:szCs w:val="21"/>
              </w:rPr>
              <w:t>9</w:t>
            </w:r>
          </w:p>
        </w:tc>
        <w:tc>
          <w:tcPr>
            <w:tcW w:w="911" w:type="dxa"/>
            <w:vAlign w:val="center"/>
          </w:tcPr>
          <w:p>
            <w:pPr>
              <w:jc w:val="center"/>
              <w:rPr>
                <w:rFonts w:eastAsia="宋体" w:cs="Arial" w:asciiTheme="minorEastAsia" w:hAnsiTheme="minorEastAsia"/>
                <w:kern w:val="2"/>
                <w:sz w:val="21"/>
                <w:szCs w:val="21"/>
                <w:lang w:val="en-US" w:eastAsia="zh-CN" w:bidi="ar-SA"/>
              </w:rPr>
            </w:pPr>
            <w:r>
              <w:rPr>
                <w:rFonts w:cs="Arial" w:asciiTheme="minorEastAsia" w:hAnsiTheme="minorEastAsia"/>
                <w:szCs w:val="21"/>
              </w:rPr>
              <w:t>盐城</w:t>
            </w:r>
          </w:p>
        </w:tc>
        <w:tc>
          <w:tcPr>
            <w:tcW w:w="875" w:type="dxa"/>
            <w:vAlign w:val="center"/>
          </w:tcPr>
          <w:p>
            <w:pPr>
              <w:jc w:val="center"/>
              <w:rPr>
                <w:rFonts w:hint="eastAsia" w:eastAsia="宋体" w:cs="Times New Roman" w:asciiTheme="minorEastAsia" w:hAnsiTheme="minorEastAsia"/>
                <w:kern w:val="2"/>
                <w:sz w:val="21"/>
                <w:szCs w:val="21"/>
                <w:lang w:val="en-US" w:eastAsia="zh-CN" w:bidi="ar-SA"/>
              </w:rPr>
            </w:pPr>
            <w:r>
              <w:rPr>
                <w:rFonts w:hint="eastAsia" w:asciiTheme="minorEastAsia" w:hAnsiTheme="minorEastAsia"/>
                <w:szCs w:val="21"/>
              </w:rPr>
              <w:t>董兴慧</w:t>
            </w:r>
          </w:p>
        </w:tc>
        <w:tc>
          <w:tcPr>
            <w:tcW w:w="1401" w:type="dxa"/>
            <w:vAlign w:val="center"/>
          </w:tcPr>
          <w:p>
            <w:pPr>
              <w:jc w:val="center"/>
              <w:rPr>
                <w:rFonts w:hint="eastAsia" w:eastAsia="宋体" w:cs="Times New Roman" w:asciiTheme="minorEastAsia" w:hAnsiTheme="minorEastAsia"/>
                <w:kern w:val="2"/>
                <w:sz w:val="21"/>
                <w:szCs w:val="21"/>
                <w:lang w:val="en-US" w:eastAsia="zh-CN" w:bidi="ar-SA"/>
              </w:rPr>
            </w:pPr>
            <w:r>
              <w:rPr>
                <w:rFonts w:hint="eastAsia" w:asciiTheme="minorEastAsia" w:hAnsiTheme="minorEastAsia"/>
                <w:szCs w:val="21"/>
              </w:rPr>
              <w:t>15150560980</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丁丽华（副校长）</w:t>
            </w:r>
          </w:p>
          <w:p>
            <w:pPr>
              <w:jc w:val="center"/>
              <w:rPr>
                <w:rFonts w:hint="eastAsia" w:eastAsia="宋体" w:cs="Times New Roman" w:asciiTheme="minorEastAsia" w:hAnsiTheme="minorEastAsia"/>
                <w:kern w:val="2"/>
                <w:sz w:val="21"/>
                <w:szCs w:val="21"/>
                <w:lang w:val="en-US" w:eastAsia="zh-CN" w:bidi="ar-SA"/>
              </w:rPr>
            </w:pPr>
            <w:r>
              <w:rPr>
                <w:rFonts w:hint="eastAsia" w:asciiTheme="minorEastAsia" w:hAnsiTheme="minorEastAsia"/>
                <w:szCs w:val="21"/>
                <w:lang w:val="en-US" w:eastAsia="zh-CN"/>
              </w:rPr>
              <w:t>东台中等专业学校</w:t>
            </w:r>
          </w:p>
        </w:tc>
        <w:tc>
          <w:tcPr>
            <w:tcW w:w="1500" w:type="dxa"/>
            <w:vAlign w:val="center"/>
          </w:tcPr>
          <w:p>
            <w:pPr>
              <w:jc w:val="center"/>
              <w:rPr>
                <w:rFonts w:hint="eastAsia" w:eastAsia="宋体" w:cs="Times New Roman" w:asciiTheme="minorEastAsia" w:hAnsiTheme="minorEastAsia"/>
                <w:kern w:val="2"/>
                <w:sz w:val="21"/>
                <w:szCs w:val="21"/>
                <w:lang w:val="en-US" w:eastAsia="zh-CN" w:bidi="ar-SA"/>
              </w:rPr>
            </w:pPr>
            <w:r>
              <w:rPr>
                <w:rFonts w:hint="eastAsia" w:asciiTheme="minorEastAsia" w:hAnsiTheme="minorEastAsia"/>
                <w:szCs w:val="21"/>
                <w:lang w:val="en-US" w:eastAsia="zh-CN"/>
              </w:rPr>
              <w:t>15862098368</w:t>
            </w:r>
          </w:p>
        </w:tc>
        <w:tc>
          <w:tcPr>
            <w:tcW w:w="1785" w:type="dxa"/>
            <w:vAlign w:val="center"/>
          </w:tcPr>
          <w:p>
            <w:pPr>
              <w:jc w:val="center"/>
              <w:rPr>
                <w:rFonts w:hint="eastAsia" w:eastAsia="宋体" w:cs="Times New Roman" w:asciiTheme="minorEastAsia" w:hAnsiTheme="minorEastAsia"/>
                <w:kern w:val="2"/>
                <w:sz w:val="21"/>
                <w:szCs w:val="21"/>
                <w:lang w:val="en-US" w:eastAsia="zh-CN" w:bidi="ar-SA"/>
              </w:rPr>
            </w:pPr>
            <w:r>
              <w:rPr>
                <w:rFonts w:hint="eastAsia" w:asciiTheme="minorEastAsia" w:hAnsiTheme="minorEastAsia"/>
                <w:szCs w:val="21"/>
                <w:lang w:val="en-US" w:eastAsia="zh-CN"/>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rPr>
              <w:t>10</w:t>
            </w:r>
          </w:p>
        </w:tc>
        <w:tc>
          <w:tcPr>
            <w:tcW w:w="911" w:type="dxa"/>
            <w:vAlign w:val="center"/>
          </w:tcPr>
          <w:p>
            <w:pPr>
              <w:jc w:val="center"/>
              <w:rPr>
                <w:rFonts w:eastAsia="宋体" w:cs="Arial" w:asciiTheme="minorEastAsia" w:hAnsiTheme="minorEastAsia"/>
                <w:color w:val="auto"/>
                <w:kern w:val="2"/>
                <w:sz w:val="21"/>
                <w:szCs w:val="21"/>
                <w:lang w:val="en-US" w:eastAsia="zh-CN" w:bidi="ar-SA"/>
              </w:rPr>
            </w:pPr>
            <w:r>
              <w:rPr>
                <w:rFonts w:hint="eastAsia" w:cs="Arial" w:asciiTheme="minorEastAsia" w:hAnsiTheme="minorEastAsia"/>
                <w:color w:val="auto"/>
                <w:szCs w:val="21"/>
              </w:rPr>
              <w:t>扬州</w:t>
            </w:r>
          </w:p>
        </w:tc>
        <w:tc>
          <w:tcPr>
            <w:tcW w:w="875" w:type="dxa"/>
            <w:vAlign w:val="center"/>
          </w:tcPr>
          <w:p>
            <w:pPr>
              <w:jc w:val="center"/>
              <w:rPr>
                <w:rFonts w:hint="default" w:eastAsia="宋体" w:cs="Times New Roman" w:asciiTheme="minorEastAsia" w:hAnsiTheme="minorEastAsia"/>
                <w:color w:val="auto"/>
                <w:kern w:val="2"/>
                <w:sz w:val="21"/>
                <w:szCs w:val="21"/>
                <w:lang w:val="en-US" w:eastAsia="zh-CN" w:bidi="ar-SA"/>
              </w:rPr>
            </w:pPr>
            <w:r>
              <w:rPr>
                <w:rFonts w:hint="eastAsia" w:asciiTheme="minorEastAsia" w:hAnsiTheme="minorEastAsia"/>
                <w:szCs w:val="21"/>
                <w:lang w:val="en-US" w:eastAsia="zh-CN"/>
              </w:rPr>
              <w:t>吕乐</w:t>
            </w:r>
          </w:p>
        </w:tc>
        <w:tc>
          <w:tcPr>
            <w:tcW w:w="1401" w:type="dxa"/>
            <w:vAlign w:val="center"/>
          </w:tcPr>
          <w:p>
            <w:pPr>
              <w:jc w:val="center"/>
              <w:rPr>
                <w:rFonts w:eastAsia="宋体" w:cs="Times New Roman" w:asciiTheme="minorEastAsia" w:hAnsiTheme="minorEastAsia"/>
                <w:color w:val="auto"/>
                <w:kern w:val="2"/>
                <w:sz w:val="21"/>
                <w:szCs w:val="21"/>
                <w:lang w:val="en-US" w:eastAsia="zh-CN" w:bidi="ar-SA"/>
              </w:rPr>
            </w:pPr>
            <w:r>
              <w:rPr>
                <w:rFonts w:hint="eastAsia" w:asciiTheme="minorEastAsia" w:hAnsiTheme="minorEastAsia"/>
                <w:szCs w:val="21"/>
                <w:lang w:val="en-US" w:eastAsia="zh-CN"/>
              </w:rPr>
              <w:t>17626031120</w:t>
            </w:r>
          </w:p>
        </w:tc>
        <w:tc>
          <w:tcPr>
            <w:tcW w:w="2560" w:type="dxa"/>
            <w:vAlign w:val="center"/>
          </w:tcPr>
          <w:p>
            <w:pPr>
              <w:jc w:val="center"/>
              <w:rPr>
                <w:rFonts w:hint="default" w:asciiTheme="minorEastAsia" w:hAnsiTheme="minorEastAsia"/>
                <w:szCs w:val="21"/>
                <w:lang w:val="en-US"/>
              </w:rPr>
            </w:pPr>
            <w:r>
              <w:rPr>
                <w:rFonts w:hint="eastAsia" w:asciiTheme="minorEastAsia" w:hAnsiTheme="minorEastAsia"/>
                <w:szCs w:val="21"/>
                <w:lang w:val="en-US" w:eastAsia="zh-CN"/>
              </w:rPr>
              <w:t>胡鹏（教师）</w:t>
            </w:r>
          </w:p>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rPr>
              <w:t>扬州旅游商贸学校</w:t>
            </w:r>
          </w:p>
        </w:tc>
        <w:tc>
          <w:tcPr>
            <w:tcW w:w="1500"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lang w:val="en-US" w:eastAsia="zh-CN"/>
              </w:rPr>
              <w:t>15805277915</w:t>
            </w:r>
          </w:p>
        </w:tc>
        <w:tc>
          <w:tcPr>
            <w:tcW w:w="1785"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lang w:val="en-US" w:eastAsia="zh-CN"/>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rPr>
              <w:t>11</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镇江市</w:t>
            </w:r>
          </w:p>
        </w:tc>
        <w:tc>
          <w:tcPr>
            <w:tcW w:w="875" w:type="dxa"/>
            <w:vAlign w:val="center"/>
          </w:tcPr>
          <w:p>
            <w:pPr>
              <w:jc w:val="center"/>
              <w:rPr>
                <w:rFonts w:asciiTheme="minorEastAsia" w:hAnsiTheme="minorEastAsia"/>
                <w:szCs w:val="21"/>
              </w:rPr>
            </w:pPr>
            <w:r>
              <w:rPr>
                <w:rFonts w:hint="eastAsia" w:cs="Times New Roman" w:asciiTheme="minorEastAsia" w:hAnsiTheme="minorEastAsia"/>
                <w:kern w:val="2"/>
                <w:sz w:val="21"/>
                <w:szCs w:val="21"/>
                <w:lang w:val="en-US" w:eastAsia="zh-CN" w:bidi="ar-SA"/>
              </w:rPr>
              <w:t>邢婷</w:t>
            </w:r>
          </w:p>
        </w:tc>
        <w:tc>
          <w:tcPr>
            <w:tcW w:w="1401" w:type="dxa"/>
            <w:vAlign w:val="center"/>
          </w:tcPr>
          <w:p>
            <w:pPr>
              <w:jc w:val="center"/>
              <w:rPr>
                <w:rFonts w:asciiTheme="minorEastAsia" w:hAnsiTheme="minorEastAsia"/>
                <w:szCs w:val="21"/>
              </w:rPr>
            </w:pPr>
            <w:r>
              <w:rPr>
                <w:rFonts w:hint="eastAsia" w:cs="Times New Roman" w:asciiTheme="minorEastAsia" w:hAnsiTheme="minorEastAsia"/>
                <w:kern w:val="2"/>
                <w:sz w:val="21"/>
                <w:szCs w:val="21"/>
                <w:lang w:val="en-US" w:eastAsia="zh-CN" w:bidi="ar-SA"/>
              </w:rPr>
              <w:t>17715663607</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施伟（系副主任）</w:t>
            </w:r>
          </w:p>
          <w:p>
            <w:pPr>
              <w:jc w:val="center"/>
              <w:rPr>
                <w:rFonts w:asciiTheme="minorEastAsia" w:hAnsiTheme="minorEastAsia"/>
                <w:szCs w:val="21"/>
              </w:rPr>
            </w:pPr>
            <w:r>
              <w:rPr>
                <w:rFonts w:hint="eastAsia" w:asciiTheme="minorEastAsia" w:hAnsiTheme="minorEastAsia"/>
                <w:szCs w:val="21"/>
                <w:lang w:val="en-US" w:eastAsia="zh-CN"/>
              </w:rPr>
              <w:t>镇江高等职业技术学校</w:t>
            </w:r>
          </w:p>
        </w:tc>
        <w:tc>
          <w:tcPr>
            <w:tcW w:w="1500" w:type="dxa"/>
            <w:vAlign w:val="center"/>
          </w:tcPr>
          <w:p>
            <w:pPr>
              <w:jc w:val="center"/>
              <w:rPr>
                <w:rFonts w:asciiTheme="minorEastAsia" w:hAnsiTheme="minorEastAsia"/>
                <w:szCs w:val="21"/>
              </w:rPr>
            </w:pPr>
            <w:r>
              <w:rPr>
                <w:rFonts w:hint="eastAsia" w:asciiTheme="minorEastAsia" w:hAnsiTheme="minorEastAsia"/>
                <w:szCs w:val="21"/>
                <w:lang w:val="en-US" w:eastAsia="zh-CN"/>
              </w:rPr>
              <w:t>13952922035</w:t>
            </w:r>
          </w:p>
        </w:tc>
        <w:tc>
          <w:tcPr>
            <w:tcW w:w="1785" w:type="dxa"/>
            <w:vAlign w:val="center"/>
          </w:tcPr>
          <w:p>
            <w:pPr>
              <w:jc w:val="center"/>
              <w:rPr>
                <w:rFonts w:asciiTheme="minorEastAsia" w:hAnsiTheme="minorEastAsia"/>
                <w:szCs w:val="21"/>
              </w:rPr>
            </w:pPr>
            <w:r>
              <w:rPr>
                <w:rFonts w:hint="eastAsia" w:asciiTheme="minorEastAsia" w:hAnsiTheme="minorEastAsia"/>
                <w:szCs w:val="21"/>
                <w:lang w:val="en-US" w:eastAsia="zh-CN"/>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rPr>
              <w:t>12</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泰州市</w:t>
            </w:r>
          </w:p>
        </w:tc>
        <w:tc>
          <w:tcPr>
            <w:tcW w:w="875"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周曼洁</w:t>
            </w:r>
          </w:p>
        </w:tc>
        <w:tc>
          <w:tcPr>
            <w:tcW w:w="1401" w:type="dxa"/>
            <w:vAlign w:val="center"/>
          </w:tcPr>
          <w:p>
            <w:pPr>
              <w:jc w:val="center"/>
              <w:rPr>
                <w:rFonts w:asciiTheme="minorEastAsia" w:hAnsiTheme="minorEastAsia"/>
                <w:szCs w:val="21"/>
              </w:rPr>
            </w:pPr>
            <w:r>
              <w:rPr>
                <w:rFonts w:hint="eastAsia" w:asciiTheme="minorEastAsia" w:hAnsiTheme="minorEastAsia"/>
                <w:szCs w:val="21"/>
                <w:lang w:val="en-US" w:eastAsia="zh-CN"/>
              </w:rPr>
              <w:t>13160089313</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戴分飞（教师）</w:t>
            </w:r>
          </w:p>
          <w:p>
            <w:pPr>
              <w:jc w:val="center"/>
              <w:rPr>
                <w:rFonts w:asciiTheme="minorEastAsia" w:hAnsiTheme="minorEastAsia"/>
                <w:szCs w:val="21"/>
              </w:rPr>
            </w:pPr>
            <w:r>
              <w:rPr>
                <w:rFonts w:hint="eastAsia" w:asciiTheme="minorEastAsia" w:hAnsiTheme="minorEastAsia"/>
                <w:szCs w:val="21"/>
                <w:lang w:val="en-US" w:eastAsia="zh-CN"/>
              </w:rPr>
              <w:t>江苏省靖江中等专业学校</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18961033126</w:t>
            </w:r>
          </w:p>
        </w:tc>
        <w:tc>
          <w:tcPr>
            <w:tcW w:w="1785" w:type="dxa"/>
            <w:vAlign w:val="center"/>
          </w:tcPr>
          <w:p>
            <w:pPr>
              <w:jc w:val="center"/>
              <w:rPr>
                <w:rFonts w:asciiTheme="minorEastAsia" w:hAnsiTheme="minorEastAsia"/>
                <w:szCs w:val="21"/>
              </w:rPr>
            </w:pPr>
            <w:r>
              <w:rPr>
                <w:rFonts w:hint="eastAsia" w:asciiTheme="minorEastAsia" w:hAnsiTheme="minorEastAsia"/>
                <w:szCs w:val="21"/>
              </w:rPr>
              <w:t>天丰大酒店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68"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rPr>
              <w:t>13</w:t>
            </w:r>
          </w:p>
        </w:tc>
        <w:tc>
          <w:tcPr>
            <w:tcW w:w="911" w:type="dxa"/>
            <w:vAlign w:val="center"/>
          </w:tcPr>
          <w:p>
            <w:pPr>
              <w:jc w:val="center"/>
              <w:rPr>
                <w:rFonts w:cs="Arial" w:asciiTheme="minorEastAsia" w:hAnsiTheme="minorEastAsia"/>
                <w:szCs w:val="21"/>
              </w:rPr>
            </w:pPr>
            <w:r>
              <w:rPr>
                <w:rFonts w:cs="Arial" w:asciiTheme="minorEastAsia" w:hAnsiTheme="minorEastAsia"/>
                <w:szCs w:val="21"/>
              </w:rPr>
              <w:t>宿迁市</w:t>
            </w:r>
          </w:p>
        </w:tc>
        <w:tc>
          <w:tcPr>
            <w:tcW w:w="875" w:type="dxa"/>
            <w:vAlign w:val="center"/>
          </w:tcPr>
          <w:p>
            <w:pPr>
              <w:jc w:val="center"/>
              <w:rPr>
                <w:rFonts w:eastAsia="宋体" w:cs="Times New Roman" w:asciiTheme="minorEastAsia" w:hAnsiTheme="minorEastAsia"/>
                <w:kern w:val="2"/>
                <w:sz w:val="21"/>
                <w:szCs w:val="21"/>
                <w:lang w:val="en-US" w:eastAsia="zh-CN" w:bidi="ar-SA"/>
              </w:rPr>
            </w:pPr>
            <w:r>
              <w:rPr>
                <w:rFonts w:hint="eastAsia" w:asciiTheme="minorEastAsia" w:hAnsiTheme="minorEastAsia"/>
                <w:szCs w:val="21"/>
              </w:rPr>
              <w:t>裘陈</w:t>
            </w:r>
          </w:p>
        </w:tc>
        <w:tc>
          <w:tcPr>
            <w:tcW w:w="1401" w:type="dxa"/>
            <w:vAlign w:val="center"/>
          </w:tcPr>
          <w:p>
            <w:pPr>
              <w:jc w:val="center"/>
              <w:rPr>
                <w:rFonts w:hint="default" w:eastAsia="宋体" w:cs="Times New Roman" w:asciiTheme="minorEastAsia" w:hAnsiTheme="minorEastAsia"/>
                <w:kern w:val="2"/>
                <w:sz w:val="21"/>
                <w:szCs w:val="21"/>
                <w:lang w:val="en-US" w:eastAsia="zh-CN" w:bidi="ar-SA"/>
              </w:rPr>
            </w:pPr>
            <w:r>
              <w:rPr>
                <w:rFonts w:hint="eastAsia" w:asciiTheme="minorEastAsia" w:hAnsiTheme="minorEastAsia"/>
                <w:szCs w:val="21"/>
              </w:rPr>
              <w:t>1</w:t>
            </w:r>
            <w:r>
              <w:rPr>
                <w:rFonts w:hint="eastAsia" w:asciiTheme="minorEastAsia" w:hAnsiTheme="minorEastAsia"/>
                <w:szCs w:val="21"/>
                <w:lang w:val="en-US" w:eastAsia="zh-CN"/>
              </w:rPr>
              <w:t>8013922080</w:t>
            </w:r>
          </w:p>
        </w:tc>
        <w:tc>
          <w:tcPr>
            <w:tcW w:w="2560" w:type="dxa"/>
            <w:vAlign w:val="center"/>
          </w:tcPr>
          <w:p>
            <w:pPr>
              <w:jc w:val="center"/>
              <w:rPr>
                <w:rFonts w:hint="eastAsia" w:asciiTheme="minorEastAsia" w:hAnsiTheme="minorEastAsia"/>
                <w:szCs w:val="21"/>
                <w:lang w:val="en-US" w:eastAsia="zh-CN"/>
              </w:rPr>
            </w:pPr>
            <w:r>
              <w:rPr>
                <w:rFonts w:hint="eastAsia" w:asciiTheme="minorEastAsia" w:hAnsiTheme="minorEastAsia"/>
                <w:szCs w:val="21"/>
                <w:lang w:val="en-US" w:eastAsia="zh-CN"/>
              </w:rPr>
              <w:t>李娟（系主任）</w:t>
            </w:r>
          </w:p>
          <w:p>
            <w:pPr>
              <w:jc w:val="center"/>
              <w:rPr>
                <w:rFonts w:hint="default" w:asciiTheme="minorEastAsia" w:hAnsiTheme="minorEastAsia"/>
                <w:szCs w:val="21"/>
                <w:lang w:val="en-US" w:eastAsia="zh-CN"/>
              </w:rPr>
            </w:pPr>
            <w:r>
              <w:rPr>
                <w:rFonts w:hint="eastAsia" w:asciiTheme="minorEastAsia" w:hAnsiTheme="minorEastAsia"/>
                <w:szCs w:val="21"/>
              </w:rPr>
              <w:t>江苏省宿迁中等专业学校</w:t>
            </w:r>
          </w:p>
        </w:tc>
        <w:tc>
          <w:tcPr>
            <w:tcW w:w="1500" w:type="dxa"/>
            <w:vAlign w:val="center"/>
          </w:tcPr>
          <w:p>
            <w:pPr>
              <w:jc w:val="center"/>
              <w:rPr>
                <w:rFonts w:hint="default" w:eastAsia="宋体" w:asciiTheme="minorEastAsia" w:hAnsiTheme="minorEastAsia"/>
                <w:szCs w:val="21"/>
                <w:lang w:val="en-US" w:eastAsia="zh-CN"/>
              </w:rPr>
            </w:pPr>
            <w:r>
              <w:rPr>
                <w:rFonts w:hint="eastAsia" w:asciiTheme="minorEastAsia" w:hAnsiTheme="minorEastAsia"/>
                <w:szCs w:val="21"/>
                <w:lang w:val="en-US" w:eastAsia="zh-CN"/>
              </w:rPr>
              <w:t>13905248681</w:t>
            </w:r>
          </w:p>
        </w:tc>
        <w:tc>
          <w:tcPr>
            <w:tcW w:w="1785" w:type="dxa"/>
            <w:vAlign w:val="center"/>
          </w:tcPr>
          <w:p>
            <w:pPr>
              <w:jc w:val="center"/>
              <w:rPr>
                <w:rFonts w:asciiTheme="minorEastAsia" w:hAnsiTheme="minorEastAsia"/>
                <w:szCs w:val="21"/>
              </w:rPr>
            </w:pPr>
            <w:r>
              <w:rPr>
                <w:rFonts w:hint="eastAsia" w:asciiTheme="minorEastAsia" w:hAnsiTheme="minorEastAsia"/>
                <w:szCs w:val="21"/>
              </w:rPr>
              <w:t>天丰大酒店</w:t>
            </w:r>
          </w:p>
        </w:tc>
      </w:tr>
    </w:tbl>
    <w:p>
      <w:pPr>
        <w:jc w:val="center"/>
        <w:rPr>
          <w:rFonts w:hint="eastAsia" w:ascii="仿宋_GB2312" w:eastAsia="仿宋_GB2312"/>
          <w:b/>
          <w:bCs/>
          <w:sz w:val="32"/>
          <w:szCs w:val="32"/>
          <w:lang w:val="en-US" w:eastAsia="zh-CN"/>
        </w:rPr>
      </w:pPr>
      <w:bookmarkStart w:id="9" w:name="_Toc90368783"/>
    </w:p>
    <w:p>
      <w:pPr>
        <w:jc w:val="center"/>
        <w:rPr>
          <w:rFonts w:ascii="仿宋_GB2312" w:eastAsia="仿宋_GB2312"/>
          <w:sz w:val="28"/>
          <w:szCs w:val="28"/>
        </w:rPr>
      </w:pPr>
      <w:r>
        <w:rPr>
          <w:rFonts w:hint="eastAsia" w:ascii="仿宋_GB2312" w:eastAsia="仿宋_GB2312"/>
          <w:b/>
          <w:bCs/>
          <w:sz w:val="32"/>
          <w:szCs w:val="32"/>
          <w:lang w:val="en-US" w:eastAsia="zh-CN"/>
        </w:rPr>
        <w:t>24</w:t>
      </w:r>
      <w:r>
        <w:rPr>
          <w:rFonts w:hint="eastAsia" w:ascii="仿宋_GB2312" w:eastAsia="仿宋_GB2312"/>
          <w:b/>
          <w:bCs/>
          <w:sz w:val="32"/>
          <w:szCs w:val="32"/>
        </w:rPr>
        <w:t>号乘车安排（表2）</w:t>
      </w:r>
    </w:p>
    <w:tbl>
      <w:tblPr>
        <w:tblStyle w:val="17"/>
        <w:tblW w:w="9972" w:type="dxa"/>
        <w:tblInd w:w="-431" w:type="dxa"/>
        <w:tblLayout w:type="fixed"/>
        <w:tblCellMar>
          <w:top w:w="0" w:type="dxa"/>
          <w:left w:w="108" w:type="dxa"/>
          <w:bottom w:w="0" w:type="dxa"/>
          <w:right w:w="108" w:type="dxa"/>
        </w:tblCellMar>
      </w:tblPr>
      <w:tblGrid>
        <w:gridCol w:w="993"/>
        <w:gridCol w:w="3828"/>
        <w:gridCol w:w="992"/>
        <w:gridCol w:w="4159"/>
      </w:tblGrid>
      <w:tr>
        <w:tblPrEx>
          <w:tblCellMar>
            <w:top w:w="0" w:type="dxa"/>
            <w:left w:w="108" w:type="dxa"/>
            <w:bottom w:w="0" w:type="dxa"/>
            <w:right w:w="108" w:type="dxa"/>
          </w:tblCellMar>
        </w:tblPrEx>
        <w:trPr>
          <w:trHeight w:val="776" w:hRule="atLeast"/>
        </w:trPr>
        <w:tc>
          <w:tcPr>
            <w:tcW w:w="48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 w:val="22"/>
                <w:szCs w:val="22"/>
              </w:rPr>
            </w:pPr>
            <w:r>
              <w:rPr>
                <w:rFonts w:hint="eastAsia" w:ascii="宋体" w:hAnsi="宋体" w:cs="宋体"/>
                <w:b/>
                <w:bCs/>
                <w:color w:val="000000"/>
                <w:kern w:val="0"/>
                <w:sz w:val="28"/>
                <w:szCs w:val="28"/>
                <w:lang w:bidi="ar"/>
              </w:rPr>
              <w:t>明发国际大酒店</w:t>
            </w:r>
          </w:p>
        </w:tc>
        <w:tc>
          <w:tcPr>
            <w:tcW w:w="51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 w:val="22"/>
                <w:szCs w:val="22"/>
              </w:rPr>
            </w:pPr>
            <w:r>
              <w:rPr>
                <w:rFonts w:hint="eastAsia" w:ascii="宋体" w:hAnsi="宋体" w:cs="宋体"/>
                <w:b/>
                <w:bCs/>
                <w:color w:val="000000"/>
                <w:kern w:val="0"/>
                <w:sz w:val="28"/>
                <w:szCs w:val="28"/>
                <w:lang w:bidi="ar"/>
              </w:rPr>
              <w:t>天丰大酒店</w:t>
            </w:r>
          </w:p>
        </w:tc>
      </w:tr>
      <w:tr>
        <w:tblPrEx>
          <w:tblCellMar>
            <w:top w:w="0" w:type="dxa"/>
            <w:left w:w="108" w:type="dxa"/>
            <w:bottom w:w="0" w:type="dxa"/>
            <w:right w:w="108" w:type="dxa"/>
          </w:tblCellMar>
        </w:tblPrEx>
        <w:trPr>
          <w:trHeight w:val="270" w:hRule="atLeast"/>
        </w:trPr>
        <w:tc>
          <w:tcPr>
            <w:tcW w:w="993"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1号车</w:t>
            </w: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江苏省南通中等专业学校</w:t>
            </w:r>
          </w:p>
        </w:tc>
        <w:tc>
          <w:tcPr>
            <w:tcW w:w="99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1号车</w:t>
            </w: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江苏省灌云中等专业学校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江苏省如东中等专业学校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江苏省灌南中等专业学校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江苏省海门中等专业学校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江苏省连云港工贸高等职业技术学校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江苏省通州中等专业学校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default" w:ascii="宋体" w:hAnsi="宋体" w:cs="宋体"/>
                <w:color w:val="000000"/>
                <w:sz w:val="24"/>
                <w:szCs w:val="24"/>
              </w:rPr>
            </w:pPr>
            <w:r>
              <w:rPr>
                <w:rFonts w:hint="eastAsia" w:ascii="宋体" w:hAnsi="宋体"/>
                <w:color w:val="000000"/>
                <w:sz w:val="24"/>
                <w:szCs w:val="24"/>
              </w:rPr>
              <w:t>江苏省金山中等专业学校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cs="宋体"/>
                <w:color w:val="000000"/>
                <w:kern w:val="0"/>
                <w:sz w:val="24"/>
                <w:szCs w:val="24"/>
                <w:lang w:bidi="ar"/>
              </w:rPr>
            </w:pPr>
            <w:r>
              <w:rPr>
                <w:rFonts w:hint="eastAsia" w:ascii="宋体" w:hAnsi="宋体"/>
                <w:color w:val="000000"/>
                <w:sz w:val="24"/>
                <w:szCs w:val="24"/>
              </w:rPr>
              <w:t>江苏城市职业学院南通办学点</w:t>
            </w:r>
          </w:p>
        </w:tc>
        <w:tc>
          <w:tcPr>
            <w:tcW w:w="992"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cs="宋体"/>
                <w:color w:val="000000"/>
                <w:kern w:val="0"/>
                <w:sz w:val="24"/>
                <w:szCs w:val="24"/>
                <w:lang w:bidi="ar"/>
              </w:rPr>
            </w:pPr>
            <w:r>
              <w:rPr>
                <w:rFonts w:hint="eastAsia" w:ascii="宋体" w:hAnsi="宋体"/>
                <w:color w:val="000000"/>
                <w:sz w:val="24"/>
                <w:szCs w:val="24"/>
              </w:rPr>
              <w:t>连云港开放大学</w:t>
            </w:r>
          </w:p>
        </w:tc>
      </w:tr>
      <w:tr>
        <w:tblPrEx>
          <w:tblCellMar>
            <w:top w:w="0" w:type="dxa"/>
            <w:left w:w="108" w:type="dxa"/>
            <w:bottom w:w="0" w:type="dxa"/>
            <w:right w:w="108" w:type="dxa"/>
          </w:tblCellMar>
        </w:tblPrEx>
        <w:trPr>
          <w:trHeight w:val="27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2号车</w:t>
            </w: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常州刘国钧高等职业技术学校</w:t>
            </w:r>
          </w:p>
        </w:tc>
        <w:tc>
          <w:tcPr>
            <w:tcW w:w="992"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2号车</w:t>
            </w:r>
          </w:p>
        </w:tc>
        <w:tc>
          <w:tcPr>
            <w:tcW w:w="4159" w:type="dxa"/>
            <w:tcBorders>
              <w:top w:val="single" w:color="auto"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江苏省涟水中等专业学校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常州市高级职业技术学校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江苏省淮安中等专业学校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常州旅游商贸高等职业技术学校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江苏省淮阴商业学校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江苏城市职业学院常州办学点</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江苏省盱眙中等专业学校</w:t>
            </w:r>
          </w:p>
        </w:tc>
      </w:tr>
      <w:tr>
        <w:tblPrEx>
          <w:tblCellMar>
            <w:top w:w="0" w:type="dxa"/>
            <w:left w:w="108" w:type="dxa"/>
            <w:bottom w:w="0" w:type="dxa"/>
            <w:right w:w="108" w:type="dxa"/>
          </w:tblCellMar>
        </w:tblPrEx>
        <w:trPr>
          <w:trHeight w:val="27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3号车</w:t>
            </w: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常熟市滨江职业技术学校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right="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江苏省淮安技师学院</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江苏城市职业学院张家港办学点</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江苏省宿城中等专业学校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江苏省吴中中等专业学校</w:t>
            </w:r>
          </w:p>
        </w:tc>
        <w:tc>
          <w:tcPr>
            <w:tcW w:w="992"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p>
        </w:tc>
        <w:tc>
          <w:tcPr>
            <w:tcW w:w="4159" w:type="dxa"/>
            <w:tcBorders>
              <w:top w:val="single" w:color="auto"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江苏省宿豫中等专业学校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江苏省苏州丝绸中等专业学校</w:t>
            </w:r>
          </w:p>
        </w:tc>
        <w:tc>
          <w:tcPr>
            <w:tcW w:w="992"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r>
              <w:rPr>
                <w:rFonts w:hint="eastAsia" w:ascii="宋体" w:hAnsi="宋体" w:cs="宋体"/>
                <w:color w:val="000000"/>
                <w:kern w:val="0"/>
                <w:sz w:val="24"/>
                <w:szCs w:val="20"/>
                <w:lang w:bidi="ar"/>
              </w:rPr>
              <w:t>3号车</w:t>
            </w:r>
          </w:p>
        </w:tc>
        <w:tc>
          <w:tcPr>
            <w:tcW w:w="4159"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江苏省泰兴中等专业学校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2"/>
                <w:sz w:val="24"/>
                <w:szCs w:val="24"/>
                <w:lang w:val="en-US" w:eastAsia="zh-CN" w:bidi="ar"/>
              </w:rPr>
              <w:t>常熟高新园中等专业学校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auto"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江苏省靖江中等专业学校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2"/>
                <w:sz w:val="24"/>
                <w:szCs w:val="24"/>
                <w:lang w:val="en-US" w:eastAsia="zh-CN" w:bidi="ar"/>
              </w:rPr>
              <w:t>江苏省常熟职业教育中心校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泰州机电高等职业技术学校</w:t>
            </w:r>
          </w:p>
        </w:tc>
      </w:tr>
      <w:tr>
        <w:tblPrEx>
          <w:tblCellMar>
            <w:top w:w="0" w:type="dxa"/>
            <w:left w:w="108" w:type="dxa"/>
            <w:bottom w:w="0" w:type="dxa"/>
            <w:right w:w="108" w:type="dxa"/>
          </w:tblCellMar>
        </w:tblPrEx>
        <w:trPr>
          <w:trHeight w:val="27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2"/>
                <w:sz w:val="24"/>
                <w:szCs w:val="24"/>
                <w:lang w:val="en-US" w:eastAsia="zh-CN" w:bidi="ar"/>
              </w:rPr>
              <w:t>江苏省相城中等专业学校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江苏省东台中等专业学校</w:t>
            </w:r>
          </w:p>
        </w:tc>
      </w:tr>
      <w:tr>
        <w:tblPrEx>
          <w:tblCellMar>
            <w:top w:w="0" w:type="dxa"/>
            <w:left w:w="108" w:type="dxa"/>
            <w:bottom w:w="0" w:type="dxa"/>
            <w:right w:w="108" w:type="dxa"/>
          </w:tblCellMar>
        </w:tblPrEx>
        <w:trPr>
          <w:trHeight w:val="270" w:hRule="atLeast"/>
        </w:trPr>
        <w:tc>
          <w:tcPr>
            <w:tcW w:w="993"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4号车</w:t>
            </w: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t>江苏省惠山中等专业学校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江苏省大丰中等专业学校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t>江苏省无锡交通高等职业技术学校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江苏省建湖中等专业学校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t>江苏省江阴中等专业学校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盐城生物工程高等职业技术学校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t>江苏省锡山中等专业学校</w:t>
            </w:r>
          </w:p>
        </w:tc>
        <w:tc>
          <w:tcPr>
            <w:tcW w:w="992"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江苏省滨海中等专业学校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t>无锡旅游商贸高等职业技术学校</w:t>
            </w:r>
          </w:p>
        </w:tc>
        <w:tc>
          <w:tcPr>
            <w:tcW w:w="992"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4号车</w:t>
            </w:r>
          </w:p>
        </w:tc>
        <w:tc>
          <w:tcPr>
            <w:tcW w:w="4159" w:type="dxa"/>
            <w:tcBorders>
              <w:top w:val="single" w:color="auto"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江苏省新沂中等专业学校</w:t>
            </w:r>
          </w:p>
        </w:tc>
      </w:tr>
      <w:tr>
        <w:tblPrEx>
          <w:tblCellMar>
            <w:top w:w="0" w:type="dxa"/>
            <w:left w:w="108" w:type="dxa"/>
            <w:bottom w:w="0" w:type="dxa"/>
            <w:right w:w="108" w:type="dxa"/>
          </w:tblCellMar>
        </w:tblPrEx>
        <w:trPr>
          <w:trHeight w:val="270" w:hRule="atLeast"/>
        </w:trPr>
        <w:tc>
          <w:tcPr>
            <w:tcW w:w="993"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r>
              <w:rPr>
                <w:rFonts w:hint="eastAsia" w:ascii="宋体" w:hAnsi="宋体" w:cs="宋体"/>
                <w:color w:val="000000"/>
                <w:kern w:val="0"/>
                <w:sz w:val="24"/>
                <w:szCs w:val="20"/>
                <w:lang w:bidi="ar"/>
              </w:rPr>
              <w:t>5号车</w:t>
            </w:r>
          </w:p>
        </w:tc>
        <w:tc>
          <w:tcPr>
            <w:tcW w:w="3828" w:type="dxa"/>
            <w:tcBorders>
              <w:top w:val="single" w:color="auto"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南京市莫愁中等专业学校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p>
        </w:tc>
        <w:tc>
          <w:tcPr>
            <w:tcW w:w="4159" w:type="dxa"/>
            <w:tcBorders>
              <w:top w:val="single" w:color="auto"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江苏省睢宁中等专业学校</w:t>
            </w:r>
          </w:p>
        </w:tc>
      </w:tr>
      <w:tr>
        <w:tblPrEx>
          <w:tblCellMar>
            <w:top w:w="0" w:type="dxa"/>
            <w:left w:w="108" w:type="dxa"/>
            <w:bottom w:w="0" w:type="dxa"/>
            <w:right w:w="108" w:type="dxa"/>
          </w:tblCellMar>
        </w:tblPrEx>
        <w:trPr>
          <w:trHeight w:val="9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南京金陵高等职业技术学校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江苏省邳州中等专业学校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江苏省南京工程高等职业学校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徐州市城市职业技术学校</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
              </w:rPr>
              <w:t>南京中华中等专业学校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徐州机电技师学院</w:t>
            </w:r>
          </w:p>
        </w:tc>
      </w:tr>
      <w:tr>
        <w:tblPrEx>
          <w:tblCellMar>
            <w:top w:w="0" w:type="dxa"/>
            <w:left w:w="108" w:type="dxa"/>
            <w:bottom w:w="0" w:type="dxa"/>
            <w:right w:w="108" w:type="dxa"/>
          </w:tblCellMar>
        </w:tblPrEx>
        <w:trPr>
          <w:trHeight w:val="270" w:hRule="atLeast"/>
        </w:trPr>
        <w:tc>
          <w:tcPr>
            <w:tcW w:w="993"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3828"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eastAsia="宋体" w:cs="宋体"/>
                <w:color w:val="000000"/>
                <w:kern w:val="2"/>
                <w:sz w:val="24"/>
                <w:szCs w:val="24"/>
                <w:lang w:val="en-US" w:eastAsia="zh-CN" w:bidi="ar"/>
              </w:rPr>
            </w:pPr>
            <w:r>
              <w:rPr>
                <w:rFonts w:hint="eastAsia" w:ascii="宋体" w:hAnsi="宋体"/>
                <w:color w:val="000000"/>
                <w:sz w:val="24"/>
                <w:szCs w:val="24"/>
              </w:rPr>
              <w:t>南京江宁高等职业技术学校</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江苏省徐州经贸高等职业学校</w:t>
            </w:r>
          </w:p>
        </w:tc>
      </w:tr>
      <w:tr>
        <w:tblPrEx>
          <w:tblCellMar>
            <w:top w:w="0" w:type="dxa"/>
            <w:left w:w="108" w:type="dxa"/>
            <w:bottom w:w="0" w:type="dxa"/>
            <w:right w:w="108" w:type="dxa"/>
          </w:tblCellMar>
        </w:tblPrEx>
        <w:trPr>
          <w:trHeight w:val="270" w:hRule="atLeast"/>
        </w:trPr>
        <w:tc>
          <w:tcPr>
            <w:tcW w:w="4821" w:type="dxa"/>
            <w:gridSpan w:val="2"/>
            <w:vMerge w:val="restart"/>
            <w:tcBorders>
              <w:top w:val="single" w:color="auto" w:sz="4" w:space="0"/>
              <w:left w:val="single" w:color="000000" w:sz="4" w:space="0"/>
              <w:right w:val="single" w:color="000000" w:sz="4" w:space="0"/>
            </w:tcBorders>
            <w:shd w:val="clear" w:color="auto" w:fill="auto"/>
            <w:noWrap/>
            <w:vAlign w:val="center"/>
          </w:tcPr>
          <w:p>
            <w:pPr>
              <w:adjustRightInd w:val="0"/>
              <w:snapToGrid w:val="0"/>
              <w:rPr>
                <w:rFonts w:hint="eastAsia" w:ascii="仿宋_GB2312" w:eastAsia="仿宋_GB2312"/>
                <w:b/>
                <w:bCs/>
                <w:color w:val="auto"/>
                <w:sz w:val="24"/>
              </w:rPr>
            </w:pPr>
            <w:r>
              <w:rPr>
                <w:rFonts w:hint="eastAsia" w:ascii="仿宋_GB2312" w:eastAsia="仿宋_GB2312"/>
                <w:b/>
                <w:bCs/>
                <w:color w:val="auto"/>
                <w:sz w:val="24"/>
              </w:rPr>
              <w:t>乘车提示：</w:t>
            </w:r>
          </w:p>
          <w:p>
            <w:pPr>
              <w:adjustRightInd w:val="0"/>
              <w:snapToGrid w:val="0"/>
              <w:rPr>
                <w:rFonts w:ascii="仿宋_GB2312" w:eastAsia="仿宋_GB2312"/>
                <w:b/>
                <w:bCs/>
                <w:color w:val="auto"/>
                <w:sz w:val="24"/>
              </w:rPr>
            </w:pPr>
            <w:r>
              <w:rPr>
                <w:rFonts w:hint="eastAsia" w:ascii="仿宋_GB2312" w:eastAsia="仿宋_GB2312"/>
                <w:b/>
                <w:bCs/>
                <w:color w:val="auto"/>
                <w:sz w:val="24"/>
              </w:rPr>
              <w:t>1.乘车人员一人一证，无证人员恕不能上车、进校。</w:t>
            </w:r>
          </w:p>
          <w:p>
            <w:pPr>
              <w:keepNext w:val="0"/>
              <w:keepLines w:val="0"/>
              <w:widowControl/>
              <w:suppressLineNumbers w:val="0"/>
              <w:spacing w:before="0" w:beforeAutospacing="0" w:after="0" w:afterAutospacing="0"/>
              <w:ind w:right="0"/>
              <w:jc w:val="left"/>
              <w:textAlignment w:val="center"/>
              <w:rPr>
                <w:rFonts w:hint="default" w:ascii="宋体" w:hAnsi="宋体" w:cs="宋体"/>
                <w:color w:val="000000"/>
                <w:sz w:val="24"/>
                <w:szCs w:val="24"/>
              </w:rPr>
            </w:pPr>
            <w:r>
              <w:rPr>
                <w:rFonts w:hint="eastAsia" w:ascii="仿宋_GB2312" w:eastAsia="仿宋_GB2312"/>
                <w:b/>
                <w:bCs/>
                <w:color w:val="auto"/>
                <w:sz w:val="24"/>
              </w:rPr>
              <w:t>2.具体发车时间将会根据比赛时间适时调整，接待人员将及时与各市领队联系。</w:t>
            </w: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江苏省宿迁中等专业学校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4"/>
                <w:szCs w:val="24"/>
              </w:rPr>
            </w:pPr>
          </w:p>
        </w:tc>
        <w:tc>
          <w:tcPr>
            <w:tcW w:w="992"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0"/>
              </w:rPr>
            </w:pPr>
          </w:p>
        </w:tc>
        <w:tc>
          <w:tcPr>
            <w:tcW w:w="4159"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rPr>
              <w:t>江苏省泗洪中等专业学校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cs="宋体"/>
                <w:color w:val="000000"/>
                <w:sz w:val="24"/>
                <w:szCs w:val="24"/>
              </w:rPr>
            </w:pPr>
          </w:p>
        </w:tc>
        <w:tc>
          <w:tcPr>
            <w:tcW w:w="992"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sz w:val="24"/>
                <w:szCs w:val="20"/>
                <w:lang w:val="en-US" w:eastAsia="zh-CN"/>
              </w:rPr>
            </w:pPr>
            <w:r>
              <w:rPr>
                <w:rFonts w:hint="eastAsia" w:ascii="宋体" w:hAnsi="宋体" w:cs="宋体"/>
                <w:color w:val="000000"/>
                <w:sz w:val="24"/>
                <w:szCs w:val="20"/>
                <w:lang w:val="en-US" w:eastAsia="zh-CN"/>
              </w:rPr>
              <w:t>5号车</w:t>
            </w:r>
          </w:p>
        </w:tc>
        <w:tc>
          <w:tcPr>
            <w:tcW w:w="4159" w:type="dxa"/>
            <w:tcBorders>
              <w:top w:val="single" w:color="auto" w:sz="4" w:space="0"/>
              <w:left w:val="single" w:color="000000" w:sz="4" w:space="0"/>
              <w:bottom w:val="single" w:color="auto" w:sz="4" w:space="0"/>
              <w:right w:val="single" w:color="000000"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eastAsia"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江苏省扬中中等专业学校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cs="宋体"/>
                <w:color w:val="000000"/>
                <w:sz w:val="24"/>
                <w:szCs w:val="24"/>
              </w:rPr>
            </w:pP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sz w:val="24"/>
                <w:szCs w:val="20"/>
                <w:lang w:val="en-US" w:eastAsia="zh-CN"/>
              </w:rPr>
            </w:pPr>
          </w:p>
        </w:tc>
        <w:tc>
          <w:tcPr>
            <w:tcW w:w="4159"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default"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镇江高等职业技术学校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cs="宋体"/>
                <w:color w:val="000000"/>
                <w:sz w:val="24"/>
                <w:szCs w:val="24"/>
              </w:rPr>
            </w:pP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4"/>
                <w:szCs w:val="20"/>
              </w:rPr>
            </w:pPr>
          </w:p>
        </w:tc>
        <w:tc>
          <w:tcPr>
            <w:tcW w:w="4159"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default"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江苏省丹阳中等专业学校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default" w:ascii="宋体" w:hAnsi="宋体" w:cs="宋体"/>
                <w:color w:val="000000"/>
                <w:sz w:val="24"/>
                <w:szCs w:val="24"/>
              </w:rPr>
            </w:pP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default"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扬州高等职业技术学校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eastAsia" w:ascii="宋体" w:hAnsi="宋体" w:eastAsia="宋体" w:cs="宋体"/>
                <w:color w:val="000000"/>
                <w:kern w:val="2"/>
                <w:sz w:val="24"/>
                <w:szCs w:val="24"/>
                <w:lang w:val="en-US" w:eastAsia="zh-CN" w:bidi="ar"/>
              </w:rPr>
            </w:pP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default"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江苏省扬州旅游商贸学校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eastAsia" w:ascii="宋体" w:hAnsi="宋体"/>
                <w:color w:val="000000"/>
                <w:sz w:val="24"/>
                <w:szCs w:val="24"/>
              </w:rPr>
            </w:pPr>
          </w:p>
        </w:tc>
        <w:tc>
          <w:tcPr>
            <w:tcW w:w="99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default"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江苏省江都中等专业学校</w:t>
            </w:r>
          </w:p>
        </w:tc>
      </w:tr>
      <w:tr>
        <w:tblPrEx>
          <w:tblCellMar>
            <w:top w:w="0" w:type="dxa"/>
            <w:left w:w="108" w:type="dxa"/>
            <w:bottom w:w="0" w:type="dxa"/>
            <w:right w:w="108" w:type="dxa"/>
          </w:tblCellMar>
        </w:tblPrEx>
        <w:trPr>
          <w:trHeight w:val="270" w:hRule="atLeast"/>
        </w:trPr>
        <w:tc>
          <w:tcPr>
            <w:tcW w:w="4821"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left"/>
              <w:rPr>
                <w:rFonts w:hint="eastAsia" w:ascii="宋体" w:hAnsi="宋体"/>
                <w:color w:val="000000"/>
                <w:sz w:val="24"/>
                <w:szCs w:val="24"/>
              </w:rPr>
            </w:pPr>
          </w:p>
        </w:tc>
        <w:tc>
          <w:tcPr>
            <w:tcW w:w="992"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 w:val="24"/>
                <w:szCs w:val="20"/>
              </w:rPr>
            </w:pPr>
          </w:p>
        </w:tc>
        <w:tc>
          <w:tcPr>
            <w:tcW w:w="4159" w:type="dxa"/>
            <w:tcBorders>
              <w:top w:val="single" w:color="auto" w:sz="4" w:space="0"/>
              <w:left w:val="single" w:color="auto" w:sz="4" w:space="0"/>
              <w:bottom w:val="single" w:color="auto" w:sz="4" w:space="0"/>
              <w:right w:val="single" w:color="auto" w:sz="4" w:space="0"/>
            </w:tcBorders>
            <w:shd w:val="clear" w:color="auto" w:fill="auto"/>
            <w:noWrap/>
            <w:vAlign w:val="top"/>
          </w:tcPr>
          <w:p>
            <w:pPr>
              <w:keepNext w:val="0"/>
              <w:keepLines w:val="0"/>
              <w:suppressLineNumbers w:val="0"/>
              <w:spacing w:before="0" w:beforeLines="0" w:beforeAutospacing="0" w:after="0" w:afterLines="0" w:afterAutospacing="0"/>
              <w:ind w:left="0" w:leftChars="0" w:right="0" w:rightChars="0"/>
              <w:jc w:val="left"/>
              <w:rPr>
                <w:rFonts w:hint="default" w:ascii="宋体" w:hAnsi="宋体" w:eastAsia="宋体" w:cs="Times New Roman"/>
                <w:color w:val="000000"/>
                <w:kern w:val="2"/>
                <w:sz w:val="24"/>
                <w:szCs w:val="24"/>
                <w:lang w:val="en-US" w:eastAsia="zh-CN" w:bidi="ar-SA"/>
              </w:rPr>
            </w:pPr>
            <w:r>
              <w:rPr>
                <w:rFonts w:hint="eastAsia" w:ascii="宋体" w:hAnsi="宋体"/>
                <w:color w:val="000000"/>
                <w:sz w:val="24"/>
                <w:szCs w:val="24"/>
                <w:lang w:val="en-US" w:eastAsia="zh-CN"/>
              </w:rPr>
              <w:t>江苏省高邮中等专业学校</w:t>
            </w:r>
          </w:p>
        </w:tc>
      </w:tr>
    </w:tbl>
    <w:p>
      <w:pPr>
        <w:adjustRightInd w:val="0"/>
        <w:snapToGrid w:val="0"/>
        <w:ind w:firstLine="1050" w:firstLineChars="500"/>
      </w:pPr>
    </w:p>
    <w:p>
      <w:pPr>
        <w:pStyle w:val="2"/>
        <w:spacing w:before="100" w:beforeAutospacing="1" w:after="100" w:afterAutospacing="1"/>
        <w:rPr>
          <w:rFonts w:hint="eastAsia" w:ascii="黑体" w:hAnsi="黑体" w:eastAsia="黑体"/>
          <w:sz w:val="36"/>
          <w:szCs w:val="36"/>
        </w:rPr>
      </w:pPr>
      <w:r>
        <w:rPr>
          <w:rFonts w:hint="eastAsia" w:ascii="黑体" w:hAnsi="黑体" w:eastAsia="黑体"/>
          <w:sz w:val="36"/>
          <w:szCs w:val="36"/>
        </w:rPr>
        <w:t>四、</w:t>
      </w:r>
      <w:r>
        <w:rPr>
          <w:rFonts w:hint="eastAsia" w:ascii="黑体" w:hAnsi="黑体" w:eastAsia="黑体" w:cs="Times New Roman"/>
          <w:b/>
          <w:kern w:val="44"/>
          <w:sz w:val="36"/>
          <w:szCs w:val="36"/>
          <w:lang w:val="en-US" w:eastAsia="zh-CN" w:bidi="ar-SA"/>
        </w:rPr>
        <w:t>赛前工作安排</w:t>
      </w:r>
      <w:bookmarkEnd w:id="9"/>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hint="eastAsia" w:ascii="仿宋_GB2312" w:eastAsia="仿宋_GB2312"/>
          <w:b/>
          <w:sz w:val="30"/>
          <w:szCs w:val="30"/>
        </w:rPr>
      </w:pPr>
      <w:r>
        <w:rPr>
          <w:rFonts w:hint="eastAsia" w:ascii="仿宋_GB2312" w:eastAsia="仿宋_GB2312"/>
          <w:b/>
          <w:sz w:val="30"/>
          <w:szCs w:val="30"/>
        </w:rPr>
        <w:t>（一）专家组工作会</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 xml:space="preserve">时 间： </w:t>
      </w:r>
      <w:r>
        <w:rPr>
          <w:rFonts w:hint="eastAsia" w:ascii="仿宋_GB2312" w:hAnsi="宋体" w:eastAsia="仿宋_GB2312"/>
          <w:b/>
          <w:kern w:val="0"/>
          <w:sz w:val="28"/>
          <w:szCs w:val="28"/>
        </w:rPr>
        <w:t>202</w:t>
      </w:r>
      <w:r>
        <w:rPr>
          <w:rFonts w:hint="eastAsia" w:ascii="仿宋_GB2312" w:hAnsi="宋体" w:eastAsia="仿宋_GB2312"/>
          <w:b/>
          <w:kern w:val="0"/>
          <w:sz w:val="28"/>
          <w:szCs w:val="28"/>
          <w:lang w:val="en-US" w:eastAsia="zh-CN"/>
        </w:rPr>
        <w:t>3</w:t>
      </w:r>
      <w:r>
        <w:rPr>
          <w:rFonts w:hint="eastAsia" w:ascii="仿宋_GB2312" w:hAnsi="宋体" w:eastAsia="仿宋_GB2312"/>
          <w:b/>
          <w:kern w:val="0"/>
          <w:sz w:val="28"/>
          <w:szCs w:val="28"/>
        </w:rPr>
        <w:t>年2月</w:t>
      </w:r>
      <w:r>
        <w:rPr>
          <w:rFonts w:hint="eastAsia" w:ascii="仿宋_GB2312" w:hAnsi="宋体" w:eastAsia="仿宋_GB2312"/>
          <w:b/>
          <w:kern w:val="0"/>
          <w:sz w:val="28"/>
          <w:szCs w:val="28"/>
          <w:lang w:val="en-US" w:eastAsia="zh-CN"/>
        </w:rPr>
        <w:t>24</w:t>
      </w:r>
      <w:r>
        <w:rPr>
          <w:rFonts w:hint="eastAsia" w:ascii="仿宋_GB2312" w:hAnsi="宋体" w:eastAsia="仿宋_GB2312"/>
          <w:b/>
          <w:kern w:val="0"/>
          <w:sz w:val="28"/>
          <w:szCs w:val="28"/>
        </w:rPr>
        <w:t>日9：00-10:00</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 xml:space="preserve">地 点： </w:t>
      </w:r>
      <w:r>
        <w:rPr>
          <w:rFonts w:hint="eastAsia" w:ascii="仿宋_GB2312" w:eastAsia="仿宋_GB2312"/>
          <w:sz w:val="28"/>
          <w:szCs w:val="28"/>
        </w:rPr>
        <w:t>夫子庙校区三号楼4楼大会议室</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主 持 人：巡视员</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参加对象：</w:t>
      </w:r>
      <w:r>
        <w:rPr>
          <w:rFonts w:hint="eastAsia" w:ascii="仿宋_GB2312" w:hAnsi="仿宋" w:eastAsia="仿宋_GB2312"/>
          <w:sz w:val="30"/>
          <w:szCs w:val="30"/>
        </w:rPr>
        <w:t>专家组成员、裁判长、仲裁、监督、联络员、承办院校、技术支持企业等</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hint="eastAsia" w:ascii="仿宋_GB2312" w:hAnsi="仿宋" w:eastAsia="仿宋_GB2312"/>
          <w:sz w:val="30"/>
          <w:szCs w:val="30"/>
        </w:rPr>
      </w:pPr>
      <w:r>
        <w:rPr>
          <w:rFonts w:ascii="仿宋_GB2312" w:hAnsi="仿宋" w:eastAsia="仿宋_GB2312"/>
          <w:sz w:val="30"/>
          <w:szCs w:val="30"/>
        </w:rPr>
        <w:t>内 容：</w:t>
      </w:r>
      <w:r>
        <w:rPr>
          <w:rFonts w:hint="eastAsia" w:ascii="仿宋_GB2312" w:hAnsi="仿宋" w:eastAsia="仿宋_GB2312"/>
          <w:sz w:val="30"/>
          <w:szCs w:val="30"/>
        </w:rPr>
        <w:t>通报赛项筹备工作（承办院校场地准备、技术支持企业技术保障），专家组介绍赛项工作流程、人员分工和有关问题说明。</w:t>
      </w:r>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ascii="仿宋_GB2312" w:hAnsi="仿宋" w:eastAsia="仿宋_GB2312"/>
          <w:b/>
          <w:sz w:val="30"/>
          <w:szCs w:val="30"/>
        </w:rPr>
      </w:pPr>
      <w:r>
        <w:rPr>
          <w:rFonts w:hint="eastAsia" w:ascii="仿宋_GB2312" w:eastAsia="仿宋_GB2312"/>
          <w:b/>
          <w:sz w:val="30"/>
          <w:szCs w:val="30"/>
        </w:rPr>
        <w:t>（二）</w:t>
      </w:r>
      <w:r>
        <w:rPr>
          <w:rFonts w:ascii="仿宋_GB2312" w:hAnsi="仿宋" w:eastAsia="仿宋_GB2312"/>
          <w:b/>
          <w:sz w:val="30"/>
          <w:szCs w:val="30"/>
        </w:rPr>
        <w:t xml:space="preserve">裁判组培训会 </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ascii="仿宋_GB2312" w:eastAsia="仿宋_GB2312"/>
          <w:b/>
          <w:sz w:val="28"/>
          <w:szCs w:val="28"/>
        </w:rPr>
      </w:pPr>
      <w:r>
        <w:rPr>
          <w:rFonts w:ascii="仿宋_GB2312" w:hAnsi="仿宋" w:eastAsia="仿宋_GB2312"/>
          <w:sz w:val="30"/>
          <w:szCs w:val="30"/>
        </w:rPr>
        <w:t xml:space="preserve">时 间： </w:t>
      </w:r>
      <w:r>
        <w:rPr>
          <w:rFonts w:hint="eastAsia" w:ascii="仿宋_GB2312" w:eastAsia="仿宋_GB2312"/>
          <w:b/>
          <w:sz w:val="28"/>
          <w:szCs w:val="28"/>
        </w:rPr>
        <w:t>202</w:t>
      </w:r>
      <w:r>
        <w:rPr>
          <w:rFonts w:hint="eastAsia" w:ascii="仿宋_GB2312" w:eastAsia="仿宋_GB2312"/>
          <w:b/>
          <w:sz w:val="28"/>
          <w:szCs w:val="28"/>
          <w:lang w:val="en-US" w:eastAsia="zh-CN"/>
        </w:rPr>
        <w:t>3</w:t>
      </w:r>
      <w:r>
        <w:rPr>
          <w:rFonts w:hint="eastAsia" w:ascii="仿宋_GB2312" w:eastAsia="仿宋_GB2312"/>
          <w:b/>
          <w:sz w:val="28"/>
          <w:szCs w:val="28"/>
        </w:rPr>
        <w:t>年2月</w:t>
      </w:r>
      <w:r>
        <w:rPr>
          <w:rFonts w:hint="eastAsia" w:ascii="仿宋_GB2312" w:eastAsia="仿宋_GB2312"/>
          <w:b/>
          <w:sz w:val="28"/>
          <w:szCs w:val="28"/>
          <w:lang w:val="en-US" w:eastAsia="zh-CN"/>
        </w:rPr>
        <w:t>24</w:t>
      </w:r>
      <w:r>
        <w:rPr>
          <w:rFonts w:hint="eastAsia" w:ascii="仿宋_GB2312" w:eastAsia="仿宋_GB2312"/>
          <w:b/>
          <w:sz w:val="28"/>
          <w:szCs w:val="28"/>
        </w:rPr>
        <w:t>日10：00-11:00</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 xml:space="preserve">地 点： </w:t>
      </w:r>
      <w:r>
        <w:rPr>
          <w:rFonts w:hint="eastAsia" w:ascii="仿宋_GB2312" w:eastAsia="仿宋_GB2312"/>
          <w:sz w:val="28"/>
          <w:szCs w:val="28"/>
        </w:rPr>
        <w:t>夫子庙校区三号楼4楼大会议室</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hint="default" w:ascii="仿宋_GB2312" w:hAnsi="仿宋" w:eastAsia="仿宋_GB2312"/>
          <w:sz w:val="30"/>
          <w:szCs w:val="30"/>
          <w:lang w:val="en-US" w:eastAsia="zh-CN"/>
        </w:rPr>
      </w:pPr>
      <w:r>
        <w:rPr>
          <w:rFonts w:ascii="仿宋_GB2312" w:hAnsi="仿宋" w:eastAsia="仿宋_GB2312"/>
          <w:sz w:val="30"/>
          <w:szCs w:val="30"/>
        </w:rPr>
        <w:t>主 持 人：</w:t>
      </w:r>
      <w:r>
        <w:rPr>
          <w:rFonts w:hint="eastAsia" w:ascii="仿宋_GB2312" w:hAnsi="仿宋" w:eastAsia="仿宋_GB2312"/>
          <w:sz w:val="30"/>
          <w:szCs w:val="30"/>
        </w:rPr>
        <w:t>赛项裁判长</w:t>
      </w:r>
      <w:r>
        <w:rPr>
          <w:rFonts w:hint="eastAsia" w:ascii="仿宋_GB2312" w:hAnsi="仿宋" w:eastAsia="仿宋_GB2312"/>
          <w:sz w:val="30"/>
          <w:szCs w:val="30"/>
          <w:lang w:val="en-US" w:eastAsia="zh-CN"/>
        </w:rPr>
        <w:t xml:space="preserve">  雷卫中</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参加对象：</w:t>
      </w:r>
      <w:r>
        <w:rPr>
          <w:rFonts w:hint="eastAsia" w:ascii="仿宋_GB2312" w:hAnsi="仿宋" w:eastAsia="仿宋_GB2312"/>
          <w:sz w:val="30"/>
          <w:szCs w:val="30"/>
        </w:rPr>
        <w:t>巡视员、裁判组全体人员、仲裁、监督、联络员等</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会议内容：</w:t>
      </w:r>
      <w:r>
        <w:rPr>
          <w:rFonts w:hint="eastAsia" w:ascii="仿宋_GB2312" w:hAnsi="仿宋" w:eastAsia="仿宋_GB2312"/>
          <w:sz w:val="30"/>
          <w:szCs w:val="30"/>
        </w:rPr>
        <w:t>裁判长介绍裁判组人员分工；专家组长宣布工作要求和纪律，对赛项评分流程和评分要求及方法进行培训。</w:t>
      </w:r>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hint="eastAsia" w:ascii="仿宋_GB2312" w:hAnsi="宋体" w:eastAsia="仿宋_GB2312"/>
          <w:b/>
          <w:sz w:val="30"/>
          <w:szCs w:val="30"/>
        </w:rPr>
      </w:pPr>
      <w:r>
        <w:rPr>
          <w:rFonts w:hint="eastAsia" w:ascii="仿宋_GB2312" w:eastAsia="仿宋_GB2312"/>
          <w:b/>
          <w:sz w:val="30"/>
          <w:szCs w:val="30"/>
        </w:rPr>
        <w:t>（三）</w:t>
      </w:r>
      <w:r>
        <w:rPr>
          <w:rFonts w:hint="eastAsia" w:ascii="仿宋_GB2312" w:hAnsi="仿宋" w:eastAsia="仿宋_GB2312"/>
          <w:b/>
          <w:sz w:val="30"/>
          <w:szCs w:val="30"/>
        </w:rPr>
        <w:t>赛场工作人员会</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 w:eastAsia="仿宋_GB2312"/>
          <w:sz w:val="30"/>
          <w:szCs w:val="30"/>
        </w:rPr>
      </w:pPr>
      <w:r>
        <w:rPr>
          <w:rFonts w:hint="eastAsia" w:ascii="仿宋_GB2312" w:hAnsi="仿宋" w:eastAsia="仿宋_GB2312"/>
          <w:sz w:val="30"/>
          <w:szCs w:val="30"/>
        </w:rPr>
        <w:t>时</w:t>
      </w:r>
      <w:r>
        <w:rPr>
          <w:rFonts w:hint="eastAsia" w:ascii="宋体" w:hAnsi="宋体" w:cs="宋体"/>
          <w:sz w:val="30"/>
          <w:szCs w:val="30"/>
        </w:rPr>
        <w:t>  </w:t>
      </w:r>
      <w:r>
        <w:rPr>
          <w:rFonts w:hint="eastAsia" w:ascii="仿宋_GB2312" w:hAnsi="仿宋" w:eastAsia="仿宋_GB2312"/>
          <w:sz w:val="30"/>
          <w:szCs w:val="30"/>
        </w:rPr>
        <w:t>间：</w:t>
      </w:r>
      <w:r>
        <w:rPr>
          <w:rFonts w:hint="eastAsia" w:ascii="仿宋_GB2312" w:eastAsia="仿宋_GB2312"/>
          <w:b/>
          <w:bCs/>
          <w:kern w:val="0"/>
          <w:sz w:val="28"/>
          <w:szCs w:val="28"/>
        </w:rPr>
        <w:t>202</w:t>
      </w:r>
      <w:r>
        <w:rPr>
          <w:rFonts w:hint="eastAsia" w:ascii="仿宋_GB2312" w:eastAsia="仿宋_GB2312"/>
          <w:b/>
          <w:bCs/>
          <w:kern w:val="0"/>
          <w:sz w:val="28"/>
          <w:szCs w:val="28"/>
          <w:lang w:val="en-US" w:eastAsia="zh-CN"/>
        </w:rPr>
        <w:t>3</w:t>
      </w:r>
      <w:r>
        <w:rPr>
          <w:rFonts w:hint="eastAsia" w:ascii="仿宋_GB2312" w:eastAsia="仿宋_GB2312"/>
          <w:b/>
          <w:bCs/>
          <w:kern w:val="0"/>
          <w:sz w:val="28"/>
          <w:szCs w:val="28"/>
        </w:rPr>
        <w:t>年</w:t>
      </w:r>
      <w:r>
        <w:rPr>
          <w:rFonts w:hint="eastAsia" w:ascii="仿宋_GB2312" w:eastAsia="仿宋_GB2312"/>
          <w:b/>
          <w:bCs/>
          <w:kern w:val="0"/>
          <w:sz w:val="28"/>
          <w:szCs w:val="28"/>
          <w:lang w:val="en-US" w:eastAsia="zh-CN"/>
        </w:rPr>
        <w:t>2</w:t>
      </w:r>
      <w:r>
        <w:rPr>
          <w:rFonts w:hint="eastAsia" w:ascii="仿宋_GB2312" w:eastAsia="仿宋_GB2312"/>
          <w:b/>
          <w:bCs/>
          <w:kern w:val="0"/>
          <w:sz w:val="28"/>
          <w:szCs w:val="28"/>
        </w:rPr>
        <w:t>月</w:t>
      </w:r>
      <w:r>
        <w:rPr>
          <w:rFonts w:hint="eastAsia" w:ascii="仿宋_GB2312" w:eastAsia="仿宋_GB2312"/>
          <w:b/>
          <w:bCs/>
          <w:kern w:val="0"/>
          <w:sz w:val="28"/>
          <w:szCs w:val="28"/>
          <w:lang w:val="en-US" w:eastAsia="zh-CN"/>
        </w:rPr>
        <w:t>24</w:t>
      </w:r>
      <w:r>
        <w:rPr>
          <w:rFonts w:hint="eastAsia" w:ascii="仿宋_GB2312" w:eastAsia="仿宋_GB2312"/>
          <w:b/>
          <w:bCs/>
          <w:kern w:val="0"/>
          <w:sz w:val="28"/>
          <w:szCs w:val="28"/>
        </w:rPr>
        <w:t>日1</w:t>
      </w:r>
      <w:r>
        <w:rPr>
          <w:rFonts w:hint="eastAsia" w:ascii="仿宋_GB2312" w:eastAsia="仿宋_GB2312"/>
          <w:b/>
          <w:bCs/>
          <w:kern w:val="0"/>
          <w:sz w:val="28"/>
          <w:szCs w:val="28"/>
          <w:lang w:val="en-US" w:eastAsia="zh-CN"/>
        </w:rPr>
        <w:t>3</w:t>
      </w:r>
      <w:r>
        <w:rPr>
          <w:rFonts w:hint="eastAsia" w:ascii="仿宋_GB2312" w:eastAsia="仿宋_GB2312"/>
          <w:b/>
          <w:bCs/>
          <w:kern w:val="0"/>
          <w:sz w:val="28"/>
          <w:szCs w:val="28"/>
        </w:rPr>
        <w:t>：</w:t>
      </w:r>
      <w:r>
        <w:rPr>
          <w:rFonts w:hint="eastAsia" w:ascii="仿宋_GB2312" w:eastAsia="仿宋_GB2312"/>
          <w:b/>
          <w:bCs/>
          <w:kern w:val="0"/>
          <w:sz w:val="28"/>
          <w:szCs w:val="28"/>
          <w:lang w:val="en-US" w:eastAsia="zh-CN"/>
        </w:rPr>
        <w:t>0</w:t>
      </w:r>
      <w:r>
        <w:rPr>
          <w:rFonts w:hint="eastAsia" w:ascii="仿宋_GB2312" w:eastAsia="仿宋_GB2312"/>
          <w:b/>
          <w:bCs/>
          <w:kern w:val="0"/>
          <w:sz w:val="28"/>
          <w:szCs w:val="28"/>
        </w:rPr>
        <w:t>0—1</w:t>
      </w:r>
      <w:r>
        <w:rPr>
          <w:rFonts w:hint="eastAsia" w:ascii="仿宋_GB2312" w:eastAsia="仿宋_GB2312"/>
          <w:b/>
          <w:bCs/>
          <w:kern w:val="0"/>
          <w:sz w:val="28"/>
          <w:szCs w:val="28"/>
          <w:lang w:val="en-US" w:eastAsia="zh-CN"/>
        </w:rPr>
        <w:t>4</w:t>
      </w:r>
      <w:r>
        <w:rPr>
          <w:rFonts w:hint="eastAsia" w:ascii="仿宋_GB2312" w:eastAsia="仿宋_GB2312"/>
          <w:b/>
          <w:bCs/>
          <w:kern w:val="0"/>
          <w:sz w:val="28"/>
          <w:szCs w:val="28"/>
        </w:rPr>
        <w:t>：</w:t>
      </w:r>
      <w:r>
        <w:rPr>
          <w:rFonts w:hint="eastAsia" w:ascii="仿宋_GB2312" w:eastAsia="仿宋_GB2312"/>
          <w:b/>
          <w:bCs/>
          <w:kern w:val="0"/>
          <w:sz w:val="28"/>
          <w:szCs w:val="28"/>
          <w:lang w:val="en-US" w:eastAsia="zh-CN"/>
        </w:rPr>
        <w:t>0</w:t>
      </w:r>
      <w:r>
        <w:rPr>
          <w:rFonts w:hint="eastAsia" w:ascii="仿宋_GB2312" w:eastAsia="仿宋_GB2312"/>
          <w:b/>
          <w:bCs/>
          <w:kern w:val="0"/>
          <w:sz w:val="28"/>
          <w:szCs w:val="28"/>
        </w:rPr>
        <w:t>0</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 w:eastAsia="仿宋_GB2312"/>
          <w:sz w:val="30"/>
          <w:szCs w:val="30"/>
        </w:rPr>
      </w:pPr>
      <w:r>
        <w:rPr>
          <w:rFonts w:hint="eastAsia" w:ascii="仿宋_GB2312" w:hAnsi="仿宋" w:eastAsia="仿宋_GB2312"/>
          <w:sz w:val="30"/>
          <w:szCs w:val="30"/>
        </w:rPr>
        <w:t>地</w:t>
      </w:r>
      <w:r>
        <w:rPr>
          <w:rFonts w:hint="eastAsia" w:ascii="宋体" w:hAnsi="宋体" w:cs="宋体"/>
          <w:sz w:val="30"/>
          <w:szCs w:val="30"/>
        </w:rPr>
        <w:t>  </w:t>
      </w:r>
      <w:r>
        <w:rPr>
          <w:rFonts w:hint="eastAsia" w:ascii="仿宋_GB2312" w:hAnsi="仿宋" w:eastAsia="仿宋_GB2312"/>
          <w:sz w:val="30"/>
          <w:szCs w:val="30"/>
        </w:rPr>
        <w:t>点：</w:t>
      </w:r>
      <w:r>
        <w:rPr>
          <w:rFonts w:hint="eastAsia" w:ascii="仿宋_GB2312" w:eastAsia="仿宋_GB2312"/>
          <w:sz w:val="28"/>
          <w:szCs w:val="28"/>
        </w:rPr>
        <w:t>夫子庙校区</w:t>
      </w:r>
      <w:r>
        <w:rPr>
          <w:rFonts w:hint="eastAsia" w:ascii="仿宋_GB2312" w:eastAsia="仿宋_GB2312"/>
          <w:sz w:val="28"/>
          <w:szCs w:val="28"/>
          <w:lang w:val="en-US" w:eastAsia="zh-CN"/>
        </w:rPr>
        <w:t>一号楼</w:t>
      </w:r>
      <w:r>
        <w:rPr>
          <w:rFonts w:hint="eastAsia" w:ascii="仿宋_GB2312" w:eastAsia="仿宋_GB2312"/>
          <w:sz w:val="28"/>
          <w:szCs w:val="28"/>
        </w:rPr>
        <w:t>文杏厅</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 w:eastAsia="仿宋_GB2312"/>
          <w:sz w:val="30"/>
          <w:szCs w:val="30"/>
        </w:rPr>
      </w:pPr>
      <w:r>
        <w:rPr>
          <w:rFonts w:hint="eastAsia" w:ascii="仿宋_GB2312" w:hAnsi="仿宋" w:eastAsia="仿宋_GB2312"/>
          <w:sz w:val="30"/>
          <w:szCs w:val="30"/>
        </w:rPr>
        <w:t>主 持 人：巡视员</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 w:eastAsia="仿宋_GB2312"/>
          <w:sz w:val="30"/>
          <w:szCs w:val="30"/>
        </w:rPr>
      </w:pPr>
      <w:r>
        <w:rPr>
          <w:rFonts w:hint="eastAsia" w:ascii="仿宋_GB2312" w:hAnsi="仿宋" w:eastAsia="仿宋_GB2312"/>
          <w:sz w:val="30"/>
          <w:szCs w:val="30"/>
        </w:rPr>
        <w:t>参加对象：赛项专家组长、裁判长、承办院校、仲裁、监督、联络员、领队、指导教师、技术支持企业等</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 w:eastAsia="仿宋_GB2312"/>
          <w:sz w:val="30"/>
          <w:szCs w:val="30"/>
        </w:rPr>
      </w:pPr>
      <w:r>
        <w:rPr>
          <w:rFonts w:hint="eastAsia" w:ascii="仿宋_GB2312" w:hAnsi="仿宋" w:eastAsia="仿宋_GB2312"/>
          <w:sz w:val="30"/>
          <w:szCs w:val="30"/>
        </w:rPr>
        <w:t>会议内容：赛项须知、赛项工作流程和有关问题说明，赛项后勤服务保障有关说明，答疑。</w:t>
      </w:r>
    </w:p>
    <w:p>
      <w:pPr>
        <w:adjustRightInd w:val="0"/>
        <w:snapToGrid w:val="0"/>
        <w:spacing w:before="156" w:beforeLines="50" w:after="156" w:afterLines="50" w:line="480" w:lineRule="exact"/>
        <w:ind w:firstLine="594" w:firstLineChars="198"/>
        <w:jc w:val="left"/>
        <w:rPr>
          <w:rFonts w:hint="eastAsia" w:ascii="仿宋_GB2312" w:hAnsi="仿宋" w:eastAsia="仿宋_GB2312"/>
          <w:sz w:val="30"/>
          <w:szCs w:val="30"/>
        </w:rPr>
      </w:pPr>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ascii="仿宋_GB2312" w:hAnsi="仿宋" w:eastAsia="仿宋_GB2312"/>
          <w:sz w:val="30"/>
          <w:szCs w:val="30"/>
        </w:rPr>
      </w:pPr>
      <w:r>
        <w:rPr>
          <w:rFonts w:hint="eastAsia" w:ascii="仿宋_GB2312" w:eastAsia="仿宋_GB2312"/>
          <w:b/>
          <w:sz w:val="30"/>
          <w:szCs w:val="30"/>
        </w:rPr>
        <w:t>（四）</w:t>
      </w:r>
      <w:r>
        <w:rPr>
          <w:rFonts w:hint="eastAsia" w:ascii="仿宋_GB2312" w:hAnsi="宋体" w:eastAsia="仿宋_GB2312"/>
          <w:b/>
          <w:sz w:val="30"/>
          <w:szCs w:val="30"/>
        </w:rPr>
        <w:t>领队会</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 xml:space="preserve">时 间： </w:t>
      </w:r>
      <w:r>
        <w:rPr>
          <w:rFonts w:hint="eastAsia" w:ascii="仿宋_GB2312" w:eastAsia="仿宋_GB2312"/>
          <w:b/>
          <w:bCs/>
          <w:kern w:val="0"/>
          <w:sz w:val="28"/>
          <w:szCs w:val="28"/>
        </w:rPr>
        <w:t>202</w:t>
      </w:r>
      <w:r>
        <w:rPr>
          <w:rFonts w:hint="eastAsia" w:ascii="仿宋_GB2312" w:eastAsia="仿宋_GB2312"/>
          <w:b/>
          <w:bCs/>
          <w:kern w:val="0"/>
          <w:sz w:val="28"/>
          <w:szCs w:val="28"/>
          <w:lang w:val="en-US" w:eastAsia="zh-CN"/>
        </w:rPr>
        <w:t>3</w:t>
      </w:r>
      <w:r>
        <w:rPr>
          <w:rFonts w:hint="eastAsia" w:ascii="仿宋_GB2312" w:eastAsia="仿宋_GB2312"/>
          <w:b/>
          <w:bCs/>
          <w:kern w:val="0"/>
          <w:sz w:val="28"/>
          <w:szCs w:val="28"/>
        </w:rPr>
        <w:t>年2月</w:t>
      </w:r>
      <w:r>
        <w:rPr>
          <w:rFonts w:hint="eastAsia" w:ascii="仿宋_GB2312" w:eastAsia="仿宋_GB2312"/>
          <w:b/>
          <w:bCs/>
          <w:kern w:val="0"/>
          <w:sz w:val="28"/>
          <w:szCs w:val="28"/>
          <w:lang w:val="en-US" w:eastAsia="zh-CN"/>
        </w:rPr>
        <w:t>24</w:t>
      </w:r>
      <w:r>
        <w:rPr>
          <w:rFonts w:hint="eastAsia" w:ascii="仿宋_GB2312" w:eastAsia="仿宋_GB2312"/>
          <w:b/>
          <w:bCs/>
          <w:kern w:val="0"/>
          <w:sz w:val="28"/>
          <w:szCs w:val="28"/>
        </w:rPr>
        <w:t>日1</w:t>
      </w:r>
      <w:r>
        <w:rPr>
          <w:rFonts w:hint="eastAsia" w:ascii="仿宋_GB2312" w:eastAsia="仿宋_GB2312"/>
          <w:b/>
          <w:bCs/>
          <w:kern w:val="0"/>
          <w:sz w:val="28"/>
          <w:szCs w:val="28"/>
          <w:lang w:val="en-US" w:eastAsia="zh-CN"/>
        </w:rPr>
        <w:t>4</w:t>
      </w:r>
      <w:r>
        <w:rPr>
          <w:rFonts w:hint="eastAsia" w:ascii="仿宋_GB2312" w:eastAsia="仿宋_GB2312"/>
          <w:b/>
          <w:bCs/>
          <w:kern w:val="0"/>
          <w:sz w:val="28"/>
          <w:szCs w:val="28"/>
        </w:rPr>
        <w:t>：</w:t>
      </w:r>
      <w:r>
        <w:rPr>
          <w:rFonts w:hint="eastAsia" w:ascii="仿宋_GB2312" w:eastAsia="仿宋_GB2312"/>
          <w:b/>
          <w:bCs/>
          <w:kern w:val="0"/>
          <w:sz w:val="28"/>
          <w:szCs w:val="28"/>
          <w:lang w:val="en-US" w:eastAsia="zh-CN"/>
        </w:rPr>
        <w:t>0</w:t>
      </w:r>
      <w:r>
        <w:rPr>
          <w:rFonts w:hint="eastAsia" w:ascii="仿宋_GB2312" w:eastAsia="仿宋_GB2312"/>
          <w:b/>
          <w:bCs/>
          <w:kern w:val="0"/>
          <w:sz w:val="28"/>
          <w:szCs w:val="28"/>
        </w:rPr>
        <w:t>0—1</w:t>
      </w:r>
      <w:r>
        <w:rPr>
          <w:rFonts w:hint="eastAsia" w:ascii="仿宋_GB2312" w:eastAsia="仿宋_GB2312"/>
          <w:b/>
          <w:bCs/>
          <w:kern w:val="0"/>
          <w:sz w:val="28"/>
          <w:szCs w:val="28"/>
          <w:lang w:val="en-US" w:eastAsia="zh-CN"/>
        </w:rPr>
        <w:t>5</w:t>
      </w:r>
      <w:r>
        <w:rPr>
          <w:rFonts w:hint="eastAsia" w:ascii="仿宋_GB2312" w:eastAsia="仿宋_GB2312"/>
          <w:b/>
          <w:bCs/>
          <w:kern w:val="0"/>
          <w:sz w:val="28"/>
          <w:szCs w:val="28"/>
        </w:rPr>
        <w:t>：</w:t>
      </w:r>
      <w:r>
        <w:rPr>
          <w:rFonts w:hint="eastAsia" w:ascii="仿宋_GB2312" w:eastAsia="仿宋_GB2312"/>
          <w:b/>
          <w:bCs/>
          <w:kern w:val="0"/>
          <w:sz w:val="28"/>
          <w:szCs w:val="28"/>
          <w:lang w:val="en-US" w:eastAsia="zh-CN"/>
        </w:rPr>
        <w:t>3</w:t>
      </w:r>
      <w:r>
        <w:rPr>
          <w:rFonts w:hint="eastAsia" w:ascii="仿宋_GB2312" w:eastAsia="仿宋_GB2312"/>
          <w:b/>
          <w:bCs/>
          <w:kern w:val="0"/>
          <w:sz w:val="28"/>
          <w:szCs w:val="28"/>
        </w:rPr>
        <w:t>0</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 xml:space="preserve">地 点： </w:t>
      </w:r>
      <w:r>
        <w:rPr>
          <w:rFonts w:hint="eastAsia" w:ascii="仿宋_GB2312" w:eastAsia="仿宋_GB2312"/>
          <w:sz w:val="28"/>
          <w:szCs w:val="28"/>
        </w:rPr>
        <w:t>夫子庙校区</w:t>
      </w:r>
      <w:r>
        <w:rPr>
          <w:rFonts w:hint="eastAsia" w:ascii="仿宋_GB2312" w:eastAsia="仿宋_GB2312"/>
          <w:sz w:val="28"/>
          <w:szCs w:val="28"/>
          <w:lang w:val="en-US" w:eastAsia="zh-CN"/>
        </w:rPr>
        <w:t>一号楼</w:t>
      </w:r>
      <w:r>
        <w:rPr>
          <w:rFonts w:hint="eastAsia" w:ascii="仿宋_GB2312" w:eastAsia="仿宋_GB2312"/>
          <w:sz w:val="28"/>
          <w:szCs w:val="28"/>
        </w:rPr>
        <w:t>文杏厅</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 xml:space="preserve">主 持 人: </w:t>
      </w:r>
      <w:r>
        <w:rPr>
          <w:rFonts w:hint="eastAsia" w:ascii="仿宋_GB2312" w:hAnsi="仿宋" w:eastAsia="仿宋_GB2312"/>
          <w:sz w:val="30"/>
          <w:szCs w:val="30"/>
        </w:rPr>
        <w:t>赛项承办校负责人</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ascii="仿宋_GB2312" w:hAnsi="仿宋" w:eastAsia="仿宋_GB2312"/>
          <w:sz w:val="30"/>
          <w:szCs w:val="30"/>
        </w:rPr>
      </w:pPr>
      <w:r>
        <w:rPr>
          <w:rFonts w:ascii="仿宋_GB2312" w:hAnsi="仿宋" w:eastAsia="仿宋_GB2312"/>
          <w:sz w:val="30"/>
          <w:szCs w:val="30"/>
        </w:rPr>
        <w:t>参加对象：</w:t>
      </w:r>
      <w:r>
        <w:rPr>
          <w:rFonts w:hint="eastAsia" w:ascii="仿宋_GB2312" w:hAnsi="仿宋" w:eastAsia="仿宋_GB2312"/>
          <w:sz w:val="30"/>
          <w:szCs w:val="30"/>
        </w:rPr>
        <w:t>巡视员、裁判长、赛项承办校工作人员等</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hint="eastAsia" w:ascii="仿宋_GB2312" w:hAnsi="仿宋" w:eastAsia="仿宋_GB2312"/>
          <w:sz w:val="30"/>
          <w:szCs w:val="30"/>
        </w:rPr>
      </w:pPr>
      <w:r>
        <w:rPr>
          <w:rFonts w:ascii="仿宋_GB2312" w:hAnsi="仿宋" w:eastAsia="仿宋_GB2312"/>
          <w:sz w:val="30"/>
          <w:szCs w:val="30"/>
        </w:rPr>
        <w:t>会议内容：</w:t>
      </w:r>
      <w:r>
        <w:rPr>
          <w:rFonts w:hint="eastAsia" w:ascii="仿宋_GB2312" w:hAnsi="仿宋" w:eastAsia="仿宋_GB2312"/>
          <w:sz w:val="30"/>
          <w:szCs w:val="30"/>
        </w:rPr>
        <w:t>明确工作人员分工，发放工作证件，裁判长、巡视员提工作要求等</w:t>
      </w:r>
      <w:r>
        <w:rPr>
          <w:rFonts w:hint="eastAsia" w:ascii="仿宋_GB2312" w:hAnsi="仿宋" w:eastAsia="仿宋_GB2312"/>
          <w:sz w:val="30"/>
          <w:szCs w:val="30"/>
          <w:lang w:eastAsia="zh-CN"/>
        </w:rPr>
        <w:t>，</w:t>
      </w:r>
      <w:r>
        <w:rPr>
          <w:rFonts w:hint="eastAsia" w:ascii="仿宋_GB2312" w:hAnsi="仿宋" w:eastAsia="仿宋_GB2312"/>
          <w:sz w:val="30"/>
          <w:szCs w:val="30"/>
          <w:lang w:val="en-US" w:eastAsia="zh-CN"/>
        </w:rPr>
        <w:t>抽签（学生组教师组分区、学生组教师组检录的顺序号）</w:t>
      </w:r>
      <w:r>
        <w:rPr>
          <w:rFonts w:hint="eastAsia" w:ascii="仿宋_GB2312" w:hAnsi="仿宋" w:eastAsia="仿宋_GB2312"/>
          <w:sz w:val="30"/>
          <w:szCs w:val="30"/>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hint="eastAsia" w:ascii="仿宋_GB2312" w:hAnsi="仿宋" w:eastAsia="仿宋_GB2312"/>
          <w:b/>
          <w:sz w:val="30"/>
          <w:szCs w:val="30"/>
        </w:rPr>
      </w:pPr>
      <w:r>
        <w:rPr>
          <w:rFonts w:hint="eastAsia" w:ascii="仿宋_GB2312" w:eastAsia="仿宋_GB2312"/>
          <w:b/>
          <w:sz w:val="30"/>
          <w:szCs w:val="30"/>
        </w:rPr>
        <w:t>（五）</w:t>
      </w:r>
      <w:r>
        <w:rPr>
          <w:rFonts w:hint="eastAsia" w:ascii="仿宋_GB2312" w:hAnsi="仿宋" w:eastAsia="仿宋_GB2312"/>
          <w:b/>
          <w:sz w:val="30"/>
          <w:szCs w:val="30"/>
        </w:rPr>
        <w:t>选手熟悉场地</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ascii="仿宋_GB2312" w:eastAsia="仿宋_GB2312"/>
          <w:sz w:val="28"/>
          <w:szCs w:val="28"/>
        </w:rPr>
      </w:pPr>
      <w:r>
        <w:rPr>
          <w:rFonts w:hint="eastAsia" w:ascii="仿宋_GB2312" w:hAnsi="仿宋" w:eastAsia="仿宋_GB2312"/>
          <w:sz w:val="30"/>
          <w:szCs w:val="30"/>
        </w:rPr>
        <w:t>时</w:t>
      </w:r>
      <w:r>
        <w:rPr>
          <w:rFonts w:hint="eastAsia" w:ascii="宋体" w:hAnsi="宋体" w:cs="宋体"/>
          <w:sz w:val="30"/>
          <w:szCs w:val="30"/>
        </w:rPr>
        <w:t>  </w:t>
      </w:r>
      <w:r>
        <w:rPr>
          <w:rFonts w:hint="eastAsia" w:ascii="仿宋_GB2312" w:hAnsi="仿宋" w:eastAsia="仿宋_GB2312"/>
          <w:sz w:val="30"/>
          <w:szCs w:val="30"/>
        </w:rPr>
        <w:t>间：</w:t>
      </w:r>
      <w:r>
        <w:rPr>
          <w:rFonts w:hint="eastAsia" w:ascii="仿宋_GB2312" w:hAnsi="宋体" w:eastAsia="仿宋_GB2312"/>
          <w:b/>
          <w:kern w:val="0"/>
          <w:sz w:val="28"/>
          <w:szCs w:val="28"/>
        </w:rPr>
        <w:t>202</w:t>
      </w:r>
      <w:r>
        <w:rPr>
          <w:rFonts w:hint="eastAsia" w:ascii="仿宋_GB2312" w:hAnsi="宋体" w:eastAsia="仿宋_GB2312"/>
          <w:b/>
          <w:kern w:val="0"/>
          <w:sz w:val="28"/>
          <w:szCs w:val="28"/>
          <w:lang w:val="en-US" w:eastAsia="zh-CN"/>
        </w:rPr>
        <w:t>3</w:t>
      </w:r>
      <w:r>
        <w:rPr>
          <w:rFonts w:hint="eastAsia" w:ascii="仿宋_GB2312" w:hAnsi="宋体" w:eastAsia="仿宋_GB2312"/>
          <w:b/>
          <w:kern w:val="0"/>
          <w:sz w:val="28"/>
          <w:szCs w:val="28"/>
        </w:rPr>
        <w:t>年2月</w:t>
      </w:r>
      <w:r>
        <w:rPr>
          <w:rFonts w:hint="eastAsia" w:ascii="仿宋_GB2312" w:hAnsi="宋体" w:eastAsia="仿宋_GB2312"/>
          <w:b/>
          <w:kern w:val="0"/>
          <w:sz w:val="28"/>
          <w:szCs w:val="28"/>
          <w:lang w:val="en-US" w:eastAsia="zh-CN"/>
        </w:rPr>
        <w:t>24</w:t>
      </w:r>
      <w:r>
        <w:rPr>
          <w:rFonts w:hint="eastAsia" w:ascii="仿宋_GB2312" w:hAnsi="宋体" w:eastAsia="仿宋_GB2312"/>
          <w:b/>
          <w:kern w:val="0"/>
          <w:sz w:val="28"/>
          <w:szCs w:val="28"/>
        </w:rPr>
        <w:t>日15：30-16：30</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left"/>
        <w:textAlignment w:val="auto"/>
        <w:rPr>
          <w:rFonts w:hint="eastAsia" w:ascii="仿宋_GB2312" w:hAnsi="仿宋" w:eastAsia="仿宋_GB2312"/>
          <w:sz w:val="30"/>
          <w:szCs w:val="30"/>
        </w:rPr>
      </w:pPr>
      <w:r>
        <w:rPr>
          <w:rFonts w:hint="eastAsia" w:ascii="仿宋_GB2312" w:hAnsi="仿宋" w:eastAsia="仿宋_GB2312"/>
          <w:sz w:val="30"/>
          <w:szCs w:val="30"/>
        </w:rPr>
        <w:t>地</w:t>
      </w:r>
      <w:r>
        <w:rPr>
          <w:rFonts w:hint="eastAsia" w:ascii="宋体" w:hAnsi="宋体" w:cs="宋体"/>
          <w:sz w:val="30"/>
          <w:szCs w:val="30"/>
        </w:rPr>
        <w:t>  </w:t>
      </w:r>
      <w:r>
        <w:rPr>
          <w:rFonts w:hint="eastAsia" w:ascii="仿宋_GB2312" w:hAnsi="仿宋" w:eastAsia="仿宋_GB2312"/>
          <w:sz w:val="30"/>
          <w:szCs w:val="30"/>
        </w:rPr>
        <w:t>点：</w:t>
      </w:r>
      <w:r>
        <w:rPr>
          <w:rFonts w:hint="eastAsia" w:ascii="仿宋_GB2312" w:eastAsia="仿宋_GB2312"/>
          <w:sz w:val="28"/>
          <w:szCs w:val="28"/>
        </w:rPr>
        <w:t>夫子庙校区体育馆</w:t>
      </w:r>
    </w:p>
    <w:p>
      <w:pPr>
        <w:keepNext w:val="0"/>
        <w:keepLines w:val="0"/>
        <w:pageBreakBefore w:val="0"/>
        <w:widowControl w:val="0"/>
        <w:kinsoku/>
        <w:wordWrap/>
        <w:overflowPunct/>
        <w:topLinePunct w:val="0"/>
        <w:autoSpaceDE/>
        <w:autoSpaceDN/>
        <w:bidi w:val="0"/>
        <w:adjustRightInd w:val="0"/>
        <w:snapToGrid w:val="0"/>
        <w:spacing w:line="560" w:lineRule="exact"/>
        <w:ind w:firstLine="594" w:firstLineChars="198"/>
        <w:jc w:val="left"/>
        <w:textAlignment w:val="auto"/>
        <w:rPr>
          <w:rFonts w:hint="eastAsia" w:ascii="仿宋_GB2312" w:hAnsi="仿宋" w:eastAsia="仿宋_GB2312"/>
          <w:sz w:val="30"/>
          <w:szCs w:val="30"/>
        </w:rPr>
      </w:pPr>
      <w:r>
        <w:rPr>
          <w:rFonts w:hint="eastAsia" w:ascii="仿宋_GB2312" w:hAnsi="仿宋" w:eastAsia="仿宋_GB2312"/>
          <w:sz w:val="30"/>
          <w:szCs w:val="30"/>
        </w:rPr>
        <w:t>参加对象：选手、指导教师、赛场工作人员等。</w:t>
      </w:r>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hint="eastAsia" w:ascii="仿宋_GB2312" w:eastAsia="仿宋_GB2312"/>
          <w:b/>
          <w:sz w:val="30"/>
          <w:szCs w:val="30"/>
        </w:rPr>
      </w:pPr>
      <w:r>
        <w:rPr>
          <w:rFonts w:hint="eastAsia" w:ascii="仿宋_GB2312" w:eastAsia="仿宋_GB2312"/>
          <w:b/>
          <w:sz w:val="30"/>
          <w:szCs w:val="30"/>
        </w:rPr>
        <w:t>（六）赛前场地、设备检查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ascii="仿宋_GB2312" w:eastAsia="仿宋_GB2312"/>
          <w:sz w:val="28"/>
          <w:szCs w:val="28"/>
        </w:rPr>
      </w:pPr>
      <w:r>
        <w:rPr>
          <w:rFonts w:hint="eastAsia" w:ascii="仿宋_GB2312" w:hAnsi="仿宋" w:eastAsia="仿宋_GB2312"/>
          <w:sz w:val="30"/>
          <w:szCs w:val="30"/>
        </w:rPr>
        <w:t>时</w:t>
      </w:r>
      <w:r>
        <w:rPr>
          <w:rFonts w:ascii="仿宋_GB2312" w:hAnsi="仿宋" w:eastAsia="仿宋_GB2312"/>
          <w:sz w:val="30"/>
          <w:szCs w:val="30"/>
        </w:rPr>
        <w:t xml:space="preserve">    </w:t>
      </w:r>
      <w:r>
        <w:rPr>
          <w:rFonts w:hint="eastAsia" w:ascii="仿宋_GB2312" w:hAnsi="仿宋" w:eastAsia="仿宋_GB2312"/>
          <w:sz w:val="30"/>
          <w:szCs w:val="30"/>
        </w:rPr>
        <w:t>间：</w:t>
      </w:r>
      <w:r>
        <w:rPr>
          <w:rFonts w:hint="eastAsia" w:ascii="仿宋_GB2312" w:hAnsi="宋体" w:eastAsia="仿宋_GB2312"/>
          <w:b/>
          <w:kern w:val="0"/>
          <w:sz w:val="28"/>
          <w:szCs w:val="28"/>
        </w:rPr>
        <w:t>202</w:t>
      </w:r>
      <w:r>
        <w:rPr>
          <w:rFonts w:hint="eastAsia" w:ascii="仿宋_GB2312" w:hAnsi="宋体" w:eastAsia="仿宋_GB2312"/>
          <w:b/>
          <w:kern w:val="0"/>
          <w:sz w:val="28"/>
          <w:szCs w:val="28"/>
          <w:lang w:val="en-US" w:eastAsia="zh-CN"/>
        </w:rPr>
        <w:t>3</w:t>
      </w:r>
      <w:r>
        <w:rPr>
          <w:rFonts w:hint="eastAsia" w:ascii="仿宋_GB2312" w:hAnsi="宋体" w:eastAsia="仿宋_GB2312"/>
          <w:b/>
          <w:kern w:val="0"/>
          <w:sz w:val="28"/>
          <w:szCs w:val="28"/>
        </w:rPr>
        <w:t>年2月</w:t>
      </w:r>
      <w:r>
        <w:rPr>
          <w:rFonts w:hint="eastAsia" w:ascii="仿宋_GB2312" w:hAnsi="宋体" w:eastAsia="仿宋_GB2312"/>
          <w:b/>
          <w:kern w:val="0"/>
          <w:sz w:val="28"/>
          <w:szCs w:val="28"/>
          <w:lang w:val="en-US" w:eastAsia="zh-CN"/>
        </w:rPr>
        <w:t>24</w:t>
      </w:r>
      <w:r>
        <w:rPr>
          <w:rFonts w:hint="eastAsia" w:ascii="仿宋_GB2312" w:hAnsi="宋体" w:eastAsia="仿宋_GB2312"/>
          <w:b/>
          <w:kern w:val="0"/>
          <w:sz w:val="28"/>
          <w:szCs w:val="28"/>
        </w:rPr>
        <w:t>日16：30-17：30</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地</w:t>
      </w:r>
      <w:r>
        <w:rPr>
          <w:rFonts w:ascii="仿宋_GB2312" w:hAnsi="仿宋" w:eastAsia="仿宋_GB2312"/>
          <w:sz w:val="30"/>
          <w:szCs w:val="30"/>
        </w:rPr>
        <w:t xml:space="preserve">    </w:t>
      </w:r>
      <w:r>
        <w:rPr>
          <w:rFonts w:hint="eastAsia" w:ascii="仿宋_GB2312" w:hAnsi="仿宋" w:eastAsia="仿宋_GB2312"/>
          <w:sz w:val="30"/>
          <w:szCs w:val="30"/>
        </w:rPr>
        <w:t>点：</w:t>
      </w:r>
      <w:r>
        <w:rPr>
          <w:rFonts w:hint="eastAsia" w:ascii="仿宋_GB2312" w:eastAsia="仿宋_GB2312"/>
          <w:sz w:val="28"/>
          <w:szCs w:val="28"/>
        </w:rPr>
        <w:t>夫子庙校区体育馆</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主</w:t>
      </w:r>
      <w:r>
        <w:rPr>
          <w:rFonts w:hint="eastAsia" w:ascii="仿宋_GB2312" w:hAnsi="仿宋" w:eastAsia="仿宋_GB2312"/>
          <w:sz w:val="30"/>
          <w:szCs w:val="30"/>
          <w:lang w:val="en-US" w:eastAsia="zh-CN"/>
        </w:rPr>
        <w:t xml:space="preserve"> </w:t>
      </w:r>
      <w:r>
        <w:rPr>
          <w:rFonts w:hint="eastAsia" w:ascii="仿宋_GB2312" w:hAnsi="仿宋" w:eastAsia="仿宋_GB2312"/>
          <w:sz w:val="30"/>
          <w:szCs w:val="30"/>
        </w:rPr>
        <w:t>持</w:t>
      </w:r>
      <w:r>
        <w:rPr>
          <w:rFonts w:hint="eastAsia" w:ascii="仿宋_GB2312" w:hAnsi="仿宋" w:eastAsia="仿宋_GB2312"/>
          <w:sz w:val="30"/>
          <w:szCs w:val="30"/>
          <w:lang w:val="en-US" w:eastAsia="zh-CN"/>
        </w:rPr>
        <w:t xml:space="preserve"> </w:t>
      </w:r>
      <w:r>
        <w:rPr>
          <w:rFonts w:hint="eastAsia" w:ascii="仿宋_GB2312" w:hAnsi="仿宋" w:eastAsia="仿宋_GB2312"/>
          <w:sz w:val="30"/>
          <w:szCs w:val="30"/>
        </w:rPr>
        <w:t>人：裁判长</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参加对象：赛项专家组长、裁判、仲裁、监督、联络员等</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 w:eastAsia="仿宋_GB2312"/>
          <w:sz w:val="30"/>
          <w:szCs w:val="30"/>
        </w:rPr>
      </w:pPr>
      <w:r>
        <w:rPr>
          <w:rFonts w:hint="eastAsia" w:ascii="仿宋_GB2312" w:hAnsi="仿宋" w:eastAsia="仿宋_GB2312"/>
          <w:sz w:val="30"/>
          <w:szCs w:val="30"/>
        </w:rPr>
        <w:t>内</w:t>
      </w:r>
      <w:r>
        <w:rPr>
          <w:rFonts w:ascii="仿宋_GB2312" w:hAnsi="仿宋" w:eastAsia="仿宋_GB2312"/>
          <w:sz w:val="30"/>
          <w:szCs w:val="30"/>
        </w:rPr>
        <w:t xml:space="preserve">    </w:t>
      </w:r>
      <w:r>
        <w:rPr>
          <w:rFonts w:hint="eastAsia" w:ascii="仿宋_GB2312" w:hAnsi="仿宋" w:eastAsia="仿宋_GB2312"/>
          <w:sz w:val="30"/>
          <w:szCs w:val="30"/>
        </w:rPr>
        <w:t>容：检查验收赛场，签字确认后封场。</w:t>
      </w:r>
    </w:p>
    <w:p>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198"/>
        <w:jc w:val="left"/>
        <w:textAlignment w:val="auto"/>
        <w:rPr>
          <w:rFonts w:ascii="仿宋_GB2312" w:eastAsia="仿宋_GB2312"/>
          <w:b/>
          <w:sz w:val="30"/>
          <w:szCs w:val="30"/>
        </w:rPr>
      </w:pPr>
      <w:r>
        <w:rPr>
          <w:rFonts w:hint="eastAsia" w:ascii="仿宋_GB2312" w:eastAsia="仿宋_GB2312"/>
          <w:b/>
          <w:sz w:val="30"/>
          <w:szCs w:val="30"/>
        </w:rPr>
        <w:t>（七）成绩发布会</w:t>
      </w:r>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hint="default" w:ascii="仿宋_GB2312" w:eastAsia="仿宋_GB2312"/>
          <w:sz w:val="28"/>
          <w:szCs w:val="28"/>
          <w:lang w:val="en-US" w:eastAsia="zh-CN"/>
        </w:rPr>
      </w:pPr>
      <w:r>
        <w:rPr>
          <w:rFonts w:hint="eastAsia" w:ascii="仿宋_GB2312" w:hAnsi="仿宋" w:eastAsia="仿宋_GB2312"/>
          <w:sz w:val="30"/>
          <w:szCs w:val="30"/>
        </w:rPr>
        <w:t>时</w:t>
      </w:r>
      <w:r>
        <w:rPr>
          <w:rFonts w:ascii="仿宋_GB2312" w:hAnsi="仿宋" w:eastAsia="仿宋_GB2312"/>
          <w:sz w:val="30"/>
          <w:szCs w:val="30"/>
        </w:rPr>
        <w:t xml:space="preserve">    </w:t>
      </w:r>
      <w:r>
        <w:rPr>
          <w:rFonts w:hint="eastAsia" w:ascii="仿宋_GB2312" w:hAnsi="仿宋" w:eastAsia="仿宋_GB2312"/>
          <w:sz w:val="30"/>
          <w:szCs w:val="30"/>
        </w:rPr>
        <w:t>间：</w:t>
      </w:r>
      <w:r>
        <w:rPr>
          <w:rFonts w:hint="eastAsia" w:ascii="仿宋_GB2312" w:hAnsi="宋体" w:eastAsia="仿宋_GB2312"/>
          <w:b/>
          <w:kern w:val="0"/>
          <w:sz w:val="28"/>
          <w:szCs w:val="28"/>
        </w:rPr>
        <w:t>202</w:t>
      </w:r>
      <w:r>
        <w:rPr>
          <w:rFonts w:hint="eastAsia" w:ascii="仿宋_GB2312" w:hAnsi="宋体" w:eastAsia="仿宋_GB2312"/>
          <w:b/>
          <w:kern w:val="0"/>
          <w:sz w:val="28"/>
          <w:szCs w:val="28"/>
          <w:lang w:val="en-US" w:eastAsia="zh-CN"/>
        </w:rPr>
        <w:t>3</w:t>
      </w:r>
      <w:r>
        <w:rPr>
          <w:rFonts w:hint="eastAsia" w:ascii="仿宋_GB2312" w:hAnsi="宋体" w:eastAsia="仿宋_GB2312"/>
          <w:b/>
          <w:kern w:val="0"/>
          <w:sz w:val="28"/>
          <w:szCs w:val="28"/>
        </w:rPr>
        <w:t>年2月</w:t>
      </w:r>
      <w:r>
        <w:rPr>
          <w:rFonts w:hint="eastAsia" w:ascii="仿宋_GB2312" w:hAnsi="宋体" w:eastAsia="仿宋_GB2312"/>
          <w:b/>
          <w:kern w:val="0"/>
          <w:sz w:val="28"/>
          <w:szCs w:val="28"/>
          <w:lang w:val="en-US" w:eastAsia="zh-CN"/>
        </w:rPr>
        <w:t>26</w:t>
      </w:r>
      <w:r>
        <w:rPr>
          <w:rFonts w:hint="eastAsia" w:ascii="仿宋_GB2312" w:hAnsi="宋体" w:eastAsia="仿宋_GB2312"/>
          <w:b/>
          <w:kern w:val="0"/>
          <w:sz w:val="28"/>
          <w:szCs w:val="28"/>
        </w:rPr>
        <w:t>日</w:t>
      </w:r>
      <w:r>
        <w:rPr>
          <w:rFonts w:hint="eastAsia" w:ascii="仿宋_GB2312" w:hAnsi="宋体" w:eastAsia="仿宋_GB2312"/>
          <w:b/>
          <w:kern w:val="0"/>
          <w:sz w:val="28"/>
          <w:szCs w:val="28"/>
          <w:lang w:val="en-US" w:eastAsia="zh-CN"/>
        </w:rPr>
        <w:t>20</w:t>
      </w:r>
      <w:r>
        <w:rPr>
          <w:rFonts w:hint="eastAsia" w:ascii="仿宋_GB2312" w:hAnsi="宋体" w:eastAsia="仿宋_GB2312"/>
          <w:b/>
          <w:kern w:val="0"/>
          <w:sz w:val="28"/>
          <w:szCs w:val="28"/>
        </w:rPr>
        <w:t>：</w:t>
      </w:r>
      <w:r>
        <w:rPr>
          <w:rFonts w:hint="eastAsia" w:ascii="仿宋_GB2312" w:hAnsi="宋体" w:eastAsia="仿宋_GB2312"/>
          <w:b/>
          <w:kern w:val="0"/>
          <w:sz w:val="28"/>
          <w:szCs w:val="28"/>
          <w:lang w:val="en-US" w:eastAsia="zh-CN"/>
        </w:rPr>
        <w:t>3</w:t>
      </w:r>
      <w:r>
        <w:rPr>
          <w:rFonts w:hint="eastAsia" w:ascii="仿宋_GB2312" w:hAnsi="宋体" w:eastAsia="仿宋_GB2312"/>
          <w:b/>
          <w:kern w:val="0"/>
          <w:sz w:val="28"/>
          <w:szCs w:val="28"/>
        </w:rPr>
        <w:t>0-</w:t>
      </w:r>
      <w:r>
        <w:rPr>
          <w:rFonts w:hint="eastAsia" w:ascii="仿宋_GB2312" w:hAnsi="宋体" w:eastAsia="仿宋_GB2312"/>
          <w:b/>
          <w:kern w:val="0"/>
          <w:sz w:val="28"/>
          <w:szCs w:val="28"/>
          <w:lang w:val="en-US" w:eastAsia="zh-CN"/>
        </w:rPr>
        <w:t>21</w:t>
      </w:r>
      <w:r>
        <w:rPr>
          <w:rFonts w:hint="eastAsia" w:ascii="仿宋_GB2312" w:hAnsi="宋体" w:eastAsia="仿宋_GB2312"/>
          <w:b/>
          <w:kern w:val="0"/>
          <w:sz w:val="28"/>
          <w:szCs w:val="28"/>
        </w:rPr>
        <w:t>：</w:t>
      </w:r>
      <w:r>
        <w:rPr>
          <w:rFonts w:hint="eastAsia" w:ascii="仿宋_GB2312" w:hAnsi="宋体" w:eastAsia="仿宋_GB2312"/>
          <w:b/>
          <w:kern w:val="0"/>
          <w:sz w:val="28"/>
          <w:szCs w:val="28"/>
          <w:lang w:val="en-US" w:eastAsia="zh-CN"/>
        </w:rPr>
        <w:t>30</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地</w:t>
      </w:r>
      <w:r>
        <w:rPr>
          <w:rFonts w:ascii="仿宋_GB2312" w:hAnsi="仿宋" w:eastAsia="仿宋_GB2312"/>
          <w:sz w:val="30"/>
          <w:szCs w:val="30"/>
        </w:rPr>
        <w:t xml:space="preserve">    </w:t>
      </w:r>
      <w:r>
        <w:rPr>
          <w:rFonts w:hint="eastAsia" w:ascii="仿宋_GB2312" w:hAnsi="仿宋" w:eastAsia="仿宋_GB2312"/>
          <w:sz w:val="30"/>
          <w:szCs w:val="30"/>
        </w:rPr>
        <w:t>点：</w:t>
      </w:r>
      <w:r>
        <w:rPr>
          <w:rFonts w:ascii="仿宋_GB2312" w:hAnsi="仿宋" w:eastAsia="仿宋_GB2312"/>
          <w:sz w:val="30"/>
          <w:szCs w:val="30"/>
        </w:rPr>
        <w:t xml:space="preserve"> </w:t>
      </w:r>
      <w:r>
        <w:rPr>
          <w:rFonts w:hint="eastAsia" w:ascii="仿宋_GB2312" w:hAnsi="仿宋" w:eastAsia="仿宋_GB2312"/>
          <w:sz w:val="30"/>
          <w:szCs w:val="30"/>
          <w:lang w:val="en-US" w:eastAsia="zh-CN"/>
        </w:rPr>
        <w:t>夫子庙校区</w:t>
      </w:r>
      <w:r>
        <w:rPr>
          <w:rFonts w:hint="eastAsia" w:ascii="仿宋_GB2312" w:eastAsia="仿宋_GB2312"/>
          <w:sz w:val="28"/>
          <w:szCs w:val="28"/>
          <w:lang w:val="en-US" w:eastAsia="zh-CN"/>
        </w:rPr>
        <w:t>一号楼</w:t>
      </w:r>
      <w:r>
        <w:rPr>
          <w:rFonts w:hint="eastAsia" w:ascii="仿宋_GB2312" w:eastAsia="仿宋_GB2312"/>
          <w:sz w:val="28"/>
          <w:szCs w:val="28"/>
        </w:rPr>
        <w:t>文杏厅</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主</w:t>
      </w:r>
      <w:r>
        <w:rPr>
          <w:rFonts w:hint="eastAsia" w:ascii="仿宋_GB2312" w:hAnsi="仿宋" w:eastAsia="仿宋_GB2312"/>
          <w:sz w:val="30"/>
          <w:szCs w:val="30"/>
          <w:lang w:val="en-US" w:eastAsia="zh-CN"/>
        </w:rPr>
        <w:t xml:space="preserve"> </w:t>
      </w:r>
      <w:r>
        <w:rPr>
          <w:rFonts w:hint="eastAsia" w:ascii="仿宋_GB2312" w:hAnsi="仿宋" w:eastAsia="仿宋_GB2312"/>
          <w:sz w:val="30"/>
          <w:szCs w:val="30"/>
        </w:rPr>
        <w:t>持</w:t>
      </w:r>
      <w:r>
        <w:rPr>
          <w:rFonts w:hint="eastAsia" w:ascii="仿宋_GB2312" w:hAnsi="仿宋" w:eastAsia="仿宋_GB2312"/>
          <w:sz w:val="30"/>
          <w:szCs w:val="30"/>
          <w:lang w:val="en-US" w:eastAsia="zh-CN"/>
        </w:rPr>
        <w:t xml:space="preserve"> </w:t>
      </w:r>
      <w:r>
        <w:rPr>
          <w:rFonts w:hint="eastAsia" w:ascii="仿宋_GB2312" w:hAnsi="仿宋" w:eastAsia="仿宋_GB2312"/>
          <w:sz w:val="30"/>
          <w:szCs w:val="30"/>
        </w:rPr>
        <w:t>人：巡视员</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参加对象：专家组长、裁判长、领队、指导教师、仲裁、监督、联络员、承办院校等</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内</w:t>
      </w:r>
      <w:r>
        <w:rPr>
          <w:rFonts w:ascii="仿宋_GB2312" w:hAnsi="仿宋" w:eastAsia="仿宋_GB2312"/>
          <w:sz w:val="30"/>
          <w:szCs w:val="30"/>
        </w:rPr>
        <w:t xml:space="preserve">    </w:t>
      </w:r>
      <w:r>
        <w:rPr>
          <w:rFonts w:hint="eastAsia" w:ascii="仿宋_GB2312" w:hAnsi="仿宋" w:eastAsia="仿宋_GB2312"/>
          <w:sz w:val="30"/>
          <w:szCs w:val="30"/>
        </w:rPr>
        <w:t>容：专家组长赛项点评，裁判长宣读比赛成绩。</w:t>
      </w:r>
    </w:p>
    <w:p>
      <w:pPr>
        <w:spacing w:line="420" w:lineRule="exact"/>
        <w:ind w:firstLine="600" w:firstLineChars="200"/>
        <w:rPr>
          <w:rFonts w:ascii="仿宋_GB2312" w:hAnsi="仿宋" w:eastAsia="仿宋_GB2312"/>
          <w:sz w:val="30"/>
          <w:szCs w:val="30"/>
        </w:rPr>
      </w:pPr>
    </w:p>
    <w:p>
      <w:pPr>
        <w:spacing w:line="420" w:lineRule="exact"/>
        <w:ind w:firstLine="600" w:firstLineChars="200"/>
        <w:rPr>
          <w:rFonts w:ascii="仿宋_GB2312" w:hAnsi="仿宋" w:eastAsia="仿宋_GB2312"/>
          <w:sz w:val="30"/>
          <w:szCs w:val="30"/>
        </w:rPr>
      </w:pPr>
    </w:p>
    <w:p>
      <w:pPr>
        <w:pStyle w:val="2"/>
        <w:pageBreakBefore w:val="0"/>
        <w:widowControl w:val="0"/>
        <w:tabs>
          <w:tab w:val="left" w:pos="3740"/>
        </w:tabs>
        <w:kinsoku/>
        <w:wordWrap/>
        <w:overflowPunct/>
        <w:topLinePunct w:val="0"/>
        <w:autoSpaceDE/>
        <w:autoSpaceDN/>
        <w:bidi w:val="0"/>
        <w:adjustRightInd/>
        <w:snapToGrid/>
        <w:spacing w:before="0" w:beforeLines="0" w:after="0" w:afterLines="0"/>
        <w:textAlignment w:val="auto"/>
        <w:rPr>
          <w:rFonts w:ascii="黑体" w:hAnsi="黑体" w:eastAsia="黑体"/>
          <w:sz w:val="36"/>
          <w:szCs w:val="36"/>
        </w:rPr>
      </w:pPr>
      <w:bookmarkStart w:id="10" w:name="_Toc90368784"/>
      <w:r>
        <w:rPr>
          <w:rFonts w:hint="eastAsia" w:ascii="黑体" w:hAnsi="黑体" w:eastAsia="黑体"/>
          <w:sz w:val="36"/>
          <w:szCs w:val="36"/>
        </w:rPr>
        <w:t>五、竞赛日程</w:t>
      </w:r>
      <w:bookmarkEnd w:id="10"/>
      <w:r>
        <w:rPr>
          <w:rFonts w:ascii="黑体" w:hAnsi="黑体" w:eastAsia="黑体"/>
          <w:sz w:val="36"/>
          <w:szCs w:val="36"/>
        </w:rPr>
        <w:tab/>
      </w:r>
    </w:p>
    <w:p>
      <w:pPr>
        <w:pStyle w:val="2"/>
        <w:pageBreakBefore w:val="0"/>
        <w:widowControl w:val="0"/>
        <w:tabs>
          <w:tab w:val="left" w:pos="3740"/>
        </w:tabs>
        <w:kinsoku/>
        <w:wordWrap/>
        <w:overflowPunct/>
        <w:topLinePunct w:val="0"/>
        <w:autoSpaceDE/>
        <w:autoSpaceDN/>
        <w:bidi w:val="0"/>
        <w:adjustRightInd/>
        <w:snapToGrid/>
        <w:spacing w:before="0" w:beforeLines="0" w:after="0" w:afterLines="0"/>
        <w:ind w:firstLine="3935" w:firstLineChars="1400"/>
        <w:textAlignment w:val="auto"/>
        <w:rPr>
          <w:rFonts w:hint="eastAsia" w:ascii="仿宋_GB2312" w:hAnsi="仿宋" w:eastAsia="仿宋_GB2312"/>
          <w:b/>
          <w:sz w:val="28"/>
          <w:szCs w:val="28"/>
        </w:rPr>
      </w:pPr>
      <w:r>
        <w:rPr>
          <w:rFonts w:hint="eastAsia" w:ascii="仿宋_GB2312" w:hAnsi="仿宋" w:eastAsia="仿宋_GB2312"/>
          <w:sz w:val="28"/>
          <w:szCs w:val="28"/>
        </w:rPr>
        <w:t>竞赛日程安排表</w:t>
      </w:r>
    </w:p>
    <w:tbl>
      <w:tblPr>
        <w:tblStyle w:val="17"/>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663"/>
        <w:gridCol w:w="2357"/>
        <w:gridCol w:w="2078"/>
        <w:gridCol w:w="3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r>
              <w:rPr>
                <w:rFonts w:hint="eastAsia" w:ascii="仿宋" w:hAnsi="仿宋" w:eastAsia="仿宋"/>
                <w:b/>
                <w:szCs w:val="21"/>
              </w:rPr>
              <w:t>日期</w:t>
            </w: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r>
              <w:rPr>
                <w:rFonts w:hint="eastAsia" w:ascii="仿宋" w:hAnsi="仿宋" w:eastAsia="仿宋"/>
                <w:b/>
                <w:szCs w:val="21"/>
              </w:rPr>
              <w:t>时间</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r>
              <w:rPr>
                <w:rFonts w:hint="eastAsia" w:ascii="仿宋" w:hAnsi="仿宋" w:eastAsia="仿宋"/>
                <w:b/>
                <w:szCs w:val="21"/>
              </w:rPr>
              <w:t>内    容</w:t>
            </w:r>
          </w:p>
        </w:tc>
        <w:tc>
          <w:tcPr>
            <w:tcW w:w="20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r>
              <w:rPr>
                <w:rFonts w:hint="eastAsia" w:ascii="仿宋" w:hAnsi="仿宋" w:eastAsia="仿宋"/>
                <w:b/>
                <w:szCs w:val="21"/>
              </w:rPr>
              <w:t>地     点</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r>
              <w:rPr>
                <w:rFonts w:hint="eastAsia" w:ascii="仿宋" w:hAnsi="仿宋" w:eastAsia="仿宋"/>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
                <w:szCs w:val="21"/>
              </w:rPr>
            </w:pPr>
            <w:r>
              <w:rPr>
                <w:rFonts w:hint="eastAsia" w:ascii="仿宋" w:hAnsi="仿宋" w:eastAsia="仿宋"/>
                <w:b/>
                <w:szCs w:val="21"/>
              </w:rPr>
              <w:t>2</w:t>
            </w:r>
          </w:p>
          <w:p>
            <w:pPr>
              <w:widowControl/>
              <w:spacing w:line="240" w:lineRule="exact"/>
              <w:jc w:val="center"/>
              <w:rPr>
                <w:rFonts w:ascii="仿宋" w:hAnsi="仿宋" w:eastAsia="仿宋"/>
                <w:b/>
                <w:szCs w:val="21"/>
              </w:rPr>
            </w:pPr>
            <w:r>
              <w:rPr>
                <w:rFonts w:hint="eastAsia" w:ascii="仿宋" w:hAnsi="仿宋" w:eastAsia="仿宋"/>
                <w:b/>
                <w:szCs w:val="21"/>
              </w:rPr>
              <w:t>月</w:t>
            </w:r>
          </w:p>
          <w:p>
            <w:pPr>
              <w:widowControl/>
              <w:spacing w:line="240" w:lineRule="exact"/>
              <w:jc w:val="center"/>
              <w:rPr>
                <w:rFonts w:hint="eastAsia" w:ascii="仿宋" w:hAnsi="仿宋" w:eastAsia="仿宋"/>
                <w:b/>
                <w:szCs w:val="21"/>
              </w:rPr>
            </w:pPr>
            <w:r>
              <w:rPr>
                <w:rFonts w:hint="eastAsia" w:ascii="仿宋" w:hAnsi="仿宋" w:eastAsia="仿宋"/>
                <w:b/>
                <w:szCs w:val="21"/>
                <w:lang w:val="en-US" w:eastAsia="zh-CN"/>
              </w:rPr>
              <w:t>24</w:t>
            </w:r>
            <w:r>
              <w:rPr>
                <w:rFonts w:hint="eastAsia" w:ascii="仿宋" w:hAnsi="仿宋" w:eastAsia="仿宋"/>
                <w:b/>
                <w:szCs w:val="21"/>
              </w:rPr>
              <w:t>日</w:t>
            </w:r>
          </w:p>
          <w:p>
            <w:pPr>
              <w:widowControl/>
              <w:spacing w:line="240" w:lineRule="exact"/>
              <w:rPr>
                <w:rFonts w:hint="eastAsia" w:ascii="仿宋" w:hAnsi="仿宋" w:eastAsia="仿宋"/>
                <w:b/>
                <w:szCs w:val="21"/>
              </w:rPr>
            </w:pPr>
          </w:p>
          <w:p>
            <w:pPr>
              <w:widowControl/>
              <w:spacing w:line="240" w:lineRule="exact"/>
              <w:rPr>
                <w:rFonts w:hint="eastAsia" w:ascii="仿宋" w:hAnsi="仿宋" w:eastAsia="仿宋"/>
                <w:b/>
                <w:szCs w:val="21"/>
                <w:lang w:val="en-US" w:eastAsia="zh-CN"/>
              </w:rPr>
            </w:pPr>
            <w:r>
              <w:rPr>
                <w:rFonts w:hint="eastAsia" w:ascii="仿宋" w:hAnsi="仿宋" w:eastAsia="仿宋"/>
                <w:b/>
                <w:szCs w:val="21"/>
                <w:lang w:val="en-US" w:eastAsia="zh-CN"/>
              </w:rPr>
              <w:t>报到</w:t>
            </w:r>
          </w:p>
          <w:p>
            <w:pPr>
              <w:widowControl/>
              <w:spacing w:line="240" w:lineRule="exact"/>
              <w:rPr>
                <w:rFonts w:hint="eastAsia" w:ascii="仿宋" w:hAnsi="仿宋" w:eastAsia="仿宋"/>
                <w:b/>
                <w:szCs w:val="21"/>
                <w:lang w:val="en-US" w:eastAsia="zh-CN"/>
              </w:rPr>
            </w:pPr>
          </w:p>
          <w:p>
            <w:pPr>
              <w:widowControl/>
              <w:spacing w:line="240" w:lineRule="exact"/>
              <w:rPr>
                <w:rFonts w:hint="eastAsia" w:ascii="仿宋" w:hAnsi="仿宋" w:eastAsia="仿宋"/>
                <w:b/>
                <w:szCs w:val="21"/>
                <w:lang w:val="en-US" w:eastAsia="zh-CN"/>
              </w:rPr>
            </w:pPr>
            <w:r>
              <w:rPr>
                <w:rFonts w:hint="eastAsia" w:ascii="仿宋" w:hAnsi="仿宋" w:eastAsia="仿宋"/>
                <w:b/>
                <w:szCs w:val="21"/>
                <w:lang w:val="en-US" w:eastAsia="zh-CN"/>
              </w:rPr>
              <w:t>看赛场</w:t>
            </w:r>
          </w:p>
          <w:p>
            <w:pPr>
              <w:widowControl/>
              <w:spacing w:line="240" w:lineRule="exact"/>
              <w:rPr>
                <w:rFonts w:hint="eastAsia" w:ascii="仿宋" w:hAnsi="仿宋" w:eastAsia="仿宋"/>
                <w:b/>
                <w:szCs w:val="21"/>
                <w:lang w:val="en-US" w:eastAsia="zh-CN"/>
              </w:rPr>
            </w:pPr>
          </w:p>
          <w:p>
            <w:pPr>
              <w:widowControl/>
              <w:spacing w:line="240" w:lineRule="exact"/>
              <w:rPr>
                <w:rFonts w:hint="default" w:ascii="仿宋" w:hAnsi="仿宋" w:eastAsia="仿宋"/>
                <w:b/>
                <w:szCs w:val="21"/>
                <w:lang w:val="en-US" w:eastAsia="zh-CN"/>
              </w:rPr>
            </w:pPr>
            <w:r>
              <w:rPr>
                <w:rFonts w:hint="eastAsia" w:ascii="仿宋" w:hAnsi="仿宋" w:eastAsia="仿宋"/>
                <w:b/>
                <w:szCs w:val="21"/>
                <w:lang w:val="en-US" w:eastAsia="zh-CN"/>
              </w:rPr>
              <w:t>理论测试</w:t>
            </w:r>
          </w:p>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09：00—11：30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报到</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入住酒店</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szCs w:val="21"/>
                <w:lang w:val="en-US" w:eastAsia="zh-CN"/>
              </w:rPr>
            </w:pPr>
            <w:r>
              <w:rPr>
                <w:rFonts w:hint="eastAsia" w:ascii="仿宋" w:hAnsi="仿宋" w:eastAsia="仿宋"/>
                <w:szCs w:val="21"/>
              </w:rPr>
              <w:t>天丰大酒店、</w:t>
            </w:r>
            <w:r>
              <w:rPr>
                <w:rFonts w:hint="eastAsia" w:ascii="仿宋" w:hAnsi="仿宋" w:eastAsia="仿宋"/>
                <w:szCs w:val="21"/>
                <w:lang w:val="en-US" w:eastAsia="zh-CN"/>
              </w:rPr>
              <w:t>明发国际大酒店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09：00—10：00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专家组工作会</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夫子庙校区三号楼</w:t>
            </w:r>
          </w:p>
          <w:p>
            <w:pPr>
              <w:pStyle w:val="7"/>
              <w:spacing w:line="240" w:lineRule="exact"/>
              <w:jc w:val="both"/>
              <w:rPr>
                <w:rFonts w:ascii="仿宋" w:hAnsi="仿宋" w:eastAsia="仿宋"/>
                <w:b w:val="0"/>
                <w:sz w:val="21"/>
                <w:szCs w:val="21"/>
              </w:rPr>
            </w:pPr>
            <w:r>
              <w:rPr>
                <w:rFonts w:hint="eastAsia" w:ascii="仿宋" w:hAnsi="仿宋" w:eastAsia="仿宋"/>
                <w:b w:val="0"/>
                <w:sz w:val="21"/>
                <w:szCs w:val="21"/>
              </w:rPr>
              <w:t>4楼大会议室</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r>
              <w:rPr>
                <w:rFonts w:hint="eastAsia" w:ascii="仿宋" w:hAnsi="仿宋" w:eastAsia="仿宋"/>
                <w:szCs w:val="21"/>
              </w:rPr>
              <w:t>专家组成员、裁判长、仲裁、监督、联络员、承办院校、技术支持企业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10：00—11：00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裁判组培训会</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夫子庙校区三号楼</w:t>
            </w:r>
          </w:p>
          <w:p>
            <w:pPr>
              <w:pStyle w:val="7"/>
              <w:spacing w:line="240" w:lineRule="exact"/>
              <w:jc w:val="both"/>
              <w:rPr>
                <w:rFonts w:ascii="仿宋" w:hAnsi="仿宋" w:eastAsia="仿宋"/>
                <w:b w:val="0"/>
                <w:sz w:val="21"/>
                <w:szCs w:val="21"/>
              </w:rPr>
            </w:pPr>
            <w:r>
              <w:rPr>
                <w:rFonts w:hint="eastAsia" w:ascii="仿宋" w:hAnsi="仿宋" w:eastAsia="仿宋"/>
                <w:b w:val="0"/>
                <w:sz w:val="21"/>
                <w:szCs w:val="21"/>
              </w:rPr>
              <w:t>4楼大会议室</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Cs w:val="21"/>
              </w:rPr>
            </w:pPr>
            <w:r>
              <w:rPr>
                <w:rFonts w:hint="eastAsia" w:ascii="仿宋" w:hAnsi="仿宋" w:eastAsia="仿宋"/>
                <w:color w:val="auto"/>
                <w:szCs w:val="21"/>
              </w:rPr>
              <w:t>巡视员、裁判组全体人员、仲裁、监督、联络员等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11：30</w:t>
            </w:r>
            <w:r>
              <w:rPr>
                <w:rFonts w:ascii="仿宋" w:hAnsi="仿宋" w:eastAsia="仿宋" w:cs="宋体"/>
                <w:kern w:val="0"/>
                <w:szCs w:val="21"/>
              </w:rPr>
              <w:t>—</w:t>
            </w:r>
            <w:r>
              <w:rPr>
                <w:rFonts w:hint="eastAsia" w:ascii="仿宋" w:hAnsi="仿宋" w:eastAsia="仿宋" w:cs="宋体"/>
                <w:kern w:val="0"/>
                <w:szCs w:val="21"/>
              </w:rPr>
              <w:t>12：30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午餐</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自理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Cs w:val="21"/>
              </w:rPr>
            </w:pPr>
            <w:r>
              <w:rPr>
                <w:rFonts w:hint="eastAsia" w:ascii="仿宋" w:hAnsi="仿宋" w:eastAsia="仿宋"/>
                <w:color w:val="auto"/>
                <w:szCs w:val="21"/>
              </w:rPr>
              <w:t>上午会议人员在校内用餐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13：</w:t>
            </w:r>
            <w:r>
              <w:rPr>
                <w:rFonts w:hint="eastAsia" w:ascii="仿宋" w:hAnsi="仿宋" w:eastAsia="仿宋" w:cs="宋体"/>
                <w:kern w:val="0"/>
                <w:szCs w:val="21"/>
                <w:lang w:val="en-US" w:eastAsia="zh-CN"/>
              </w:rPr>
              <w:t>0</w:t>
            </w:r>
            <w:r>
              <w:rPr>
                <w:rFonts w:hint="eastAsia" w:ascii="仿宋" w:hAnsi="仿宋" w:eastAsia="仿宋" w:cs="宋体"/>
                <w:kern w:val="0"/>
                <w:szCs w:val="21"/>
              </w:rPr>
              <w:t>0—</w:t>
            </w:r>
            <w:r>
              <w:rPr>
                <w:rFonts w:ascii="仿宋" w:hAnsi="仿宋" w:eastAsia="仿宋" w:cs="宋体"/>
                <w:kern w:val="0"/>
                <w:szCs w:val="21"/>
              </w:rPr>
              <w:t>1</w:t>
            </w:r>
            <w:r>
              <w:rPr>
                <w:rFonts w:hint="eastAsia" w:ascii="仿宋" w:hAnsi="仿宋" w:eastAsia="仿宋" w:cs="宋体"/>
                <w:kern w:val="0"/>
                <w:szCs w:val="21"/>
              </w:rPr>
              <w:t>4：00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赛</w:t>
            </w:r>
            <w:r>
              <w:rPr>
                <w:rFonts w:hint="eastAsia" w:ascii="仿宋" w:hAnsi="仿宋" w:eastAsia="仿宋"/>
                <w:b w:val="0"/>
                <w:sz w:val="21"/>
                <w:szCs w:val="21"/>
                <w:lang w:val="en-US" w:eastAsia="zh-CN"/>
              </w:rPr>
              <w:t>场</w:t>
            </w:r>
            <w:r>
              <w:rPr>
                <w:rFonts w:hint="eastAsia" w:ascii="仿宋" w:hAnsi="仿宋" w:eastAsia="仿宋"/>
                <w:b w:val="0"/>
                <w:sz w:val="21"/>
                <w:szCs w:val="21"/>
              </w:rPr>
              <w:t>工作人员会</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夫子庙校区一号楼</w:t>
            </w:r>
          </w:p>
          <w:p>
            <w:pPr>
              <w:pStyle w:val="7"/>
              <w:spacing w:line="240" w:lineRule="exact"/>
              <w:jc w:val="both"/>
              <w:rPr>
                <w:rFonts w:ascii="仿宋" w:hAnsi="仿宋" w:eastAsia="仿宋"/>
                <w:b w:val="0"/>
                <w:sz w:val="21"/>
                <w:szCs w:val="21"/>
              </w:rPr>
            </w:pPr>
            <w:r>
              <w:rPr>
                <w:rFonts w:hint="eastAsia" w:ascii="仿宋" w:hAnsi="仿宋" w:eastAsia="仿宋"/>
                <w:b w:val="0"/>
                <w:sz w:val="21"/>
                <w:szCs w:val="21"/>
              </w:rPr>
              <w:t>文杏厅</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olor w:val="auto"/>
                <w:szCs w:val="21"/>
              </w:rPr>
            </w:pPr>
            <w:r>
              <w:rPr>
                <w:rFonts w:hint="eastAsia" w:ascii="仿宋" w:hAnsi="仿宋" w:eastAsia="仿宋" w:cs="宋体"/>
                <w:color w:val="auto"/>
                <w:kern w:val="0"/>
                <w:szCs w:val="21"/>
              </w:rPr>
              <w:t>赛场技术人员、场外工作人员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ascii="仿宋" w:hAnsi="仿宋" w:eastAsia="仿宋" w:cs="宋体"/>
                <w:kern w:val="0"/>
                <w:szCs w:val="21"/>
              </w:rPr>
              <w:t>1</w:t>
            </w:r>
            <w:r>
              <w:rPr>
                <w:rFonts w:hint="eastAsia" w:ascii="仿宋" w:hAnsi="仿宋" w:eastAsia="仿宋" w:cs="宋体"/>
                <w:kern w:val="0"/>
                <w:szCs w:val="21"/>
              </w:rPr>
              <w:t>4：00—15：30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领队会（含抽签）</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夫子庙校区一号楼</w:t>
            </w:r>
          </w:p>
          <w:p>
            <w:pPr>
              <w:pStyle w:val="7"/>
              <w:spacing w:line="240" w:lineRule="exact"/>
              <w:jc w:val="both"/>
              <w:rPr>
                <w:rFonts w:ascii="仿宋" w:hAnsi="仿宋" w:eastAsia="仿宋" w:cs="宋体"/>
                <w:b w:val="0"/>
                <w:kern w:val="0"/>
                <w:sz w:val="21"/>
                <w:szCs w:val="21"/>
              </w:rPr>
            </w:pPr>
            <w:r>
              <w:rPr>
                <w:rFonts w:hint="eastAsia" w:ascii="仿宋" w:hAnsi="仿宋" w:eastAsia="仿宋"/>
                <w:b w:val="0"/>
                <w:sz w:val="21"/>
                <w:szCs w:val="21"/>
              </w:rPr>
              <w:t>文杏厅</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olor w:val="auto"/>
                <w:szCs w:val="21"/>
              </w:rPr>
            </w:pPr>
            <w:r>
              <w:rPr>
                <w:rFonts w:hint="eastAsia" w:ascii="仿宋" w:hAnsi="仿宋" w:eastAsia="仿宋"/>
                <w:color w:val="auto"/>
                <w:kern w:val="0"/>
                <w:szCs w:val="21"/>
              </w:rPr>
              <w:t>各参赛队领队、指导教师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15：30</w:t>
            </w:r>
            <w:r>
              <w:rPr>
                <w:rFonts w:ascii="仿宋" w:hAnsi="仿宋" w:eastAsia="仿宋" w:cs="宋体"/>
                <w:kern w:val="0"/>
                <w:szCs w:val="21"/>
              </w:rPr>
              <w:t>—</w:t>
            </w:r>
            <w:r>
              <w:rPr>
                <w:rFonts w:hint="eastAsia" w:ascii="仿宋" w:hAnsi="仿宋" w:eastAsia="仿宋" w:cs="宋体"/>
                <w:kern w:val="0"/>
                <w:szCs w:val="21"/>
              </w:rPr>
              <w:t>16：30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选手</w:t>
            </w:r>
            <w:r>
              <w:rPr>
                <w:rFonts w:ascii="仿宋" w:hAnsi="仿宋" w:eastAsia="仿宋"/>
                <w:b w:val="0"/>
                <w:sz w:val="21"/>
                <w:szCs w:val="21"/>
              </w:rPr>
              <w:t>熟悉赛场</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olor w:val="auto"/>
                <w:szCs w:val="21"/>
              </w:rPr>
            </w:pPr>
            <w:r>
              <w:rPr>
                <w:rFonts w:ascii="仿宋" w:hAnsi="仿宋" w:eastAsia="仿宋"/>
                <w:color w:val="auto"/>
                <w:szCs w:val="21"/>
              </w:rPr>
              <w:t>参赛</w:t>
            </w:r>
            <w:r>
              <w:rPr>
                <w:rFonts w:hint="eastAsia" w:ascii="仿宋" w:hAnsi="仿宋" w:eastAsia="仿宋"/>
                <w:color w:val="auto"/>
                <w:szCs w:val="21"/>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16：30</w:t>
            </w:r>
            <w:r>
              <w:rPr>
                <w:rFonts w:ascii="仿宋" w:hAnsi="仿宋" w:eastAsia="仿宋" w:cs="宋体"/>
                <w:kern w:val="0"/>
                <w:szCs w:val="21"/>
              </w:rPr>
              <w:t>—</w:t>
            </w:r>
            <w:r>
              <w:rPr>
                <w:rFonts w:hint="eastAsia" w:ascii="仿宋" w:hAnsi="仿宋" w:eastAsia="仿宋" w:cs="宋体"/>
                <w:kern w:val="0"/>
                <w:szCs w:val="21"/>
              </w:rPr>
              <w:t>17：30</w:t>
            </w:r>
          </w:p>
        </w:tc>
        <w:tc>
          <w:tcPr>
            <w:tcW w:w="2357"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赛前设备检查</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szCs w:val="21"/>
              </w:rPr>
            </w:pPr>
            <w:r>
              <w:rPr>
                <w:rFonts w:hint="eastAsia" w:ascii="仿宋" w:hAnsi="仿宋" w:eastAsia="仿宋"/>
                <w:kern w:val="0"/>
                <w:szCs w:val="21"/>
              </w:rPr>
              <w:t>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ascii="仿宋" w:hAnsi="仿宋" w:eastAsia="仿宋" w:cs="宋体"/>
                <w:kern w:val="0"/>
                <w:szCs w:val="21"/>
              </w:rPr>
              <w:t>1</w:t>
            </w:r>
            <w:r>
              <w:rPr>
                <w:rFonts w:hint="eastAsia" w:ascii="仿宋" w:hAnsi="仿宋" w:eastAsia="仿宋" w:cs="宋体"/>
                <w:kern w:val="0"/>
                <w:szCs w:val="21"/>
              </w:rPr>
              <w:t>7：00—18：00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r>
              <w:rPr>
                <w:rFonts w:hint="eastAsia" w:ascii="仿宋" w:hAnsi="仿宋" w:eastAsia="仿宋"/>
                <w:szCs w:val="21"/>
              </w:rPr>
              <w:t>晚餐</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夫子庙校区食堂</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szCs w:val="21"/>
              </w:rPr>
            </w:pPr>
            <w:r>
              <w:rPr>
                <w:rFonts w:hint="eastAsia" w:ascii="仿宋" w:hAnsi="仿宋" w:eastAsia="仿宋"/>
                <w:szCs w:val="21"/>
              </w:rPr>
              <w:t>凭餐券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18：00</w:t>
            </w:r>
            <w:r>
              <w:rPr>
                <w:rFonts w:ascii="仿宋" w:hAnsi="仿宋" w:eastAsia="仿宋" w:cs="宋体"/>
                <w:kern w:val="0"/>
                <w:szCs w:val="21"/>
              </w:rPr>
              <w:t>—</w:t>
            </w:r>
            <w:r>
              <w:rPr>
                <w:rFonts w:hint="eastAsia" w:ascii="仿宋" w:hAnsi="仿宋" w:eastAsia="仿宋" w:cs="宋体"/>
                <w:kern w:val="0"/>
                <w:szCs w:val="21"/>
              </w:rPr>
              <w:t>19：00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r>
              <w:rPr>
                <w:rFonts w:hint="eastAsia" w:ascii="仿宋" w:hAnsi="仿宋" w:eastAsia="仿宋" w:cs="宋体"/>
                <w:kern w:val="0"/>
                <w:szCs w:val="21"/>
              </w:rPr>
              <w:t>理论考试检录</w:t>
            </w:r>
            <w:r>
              <w:rPr>
                <w:rFonts w:hint="eastAsia" w:ascii="仿宋" w:hAnsi="仿宋" w:eastAsia="仿宋" w:cs="宋体"/>
                <w:kern w:val="0"/>
                <w:szCs w:val="21"/>
              </w:rPr>
              <w:tab/>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夫子庙校区教室</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szCs w:val="21"/>
              </w:rPr>
            </w:pPr>
            <w:r>
              <w:rPr>
                <w:rFonts w:hint="eastAsia" w:ascii="仿宋" w:hAnsi="仿宋" w:eastAsia="仿宋"/>
                <w:szCs w:val="21"/>
              </w:rPr>
              <w:t>整队检录后，由引导员带至赛场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Cs w:val="21"/>
              </w:rPr>
            </w:pPr>
            <w:r>
              <w:rPr>
                <w:rFonts w:hint="eastAsia" w:ascii="仿宋" w:hAnsi="仿宋" w:eastAsia="仿宋" w:cs="宋体"/>
                <w:kern w:val="0"/>
                <w:szCs w:val="21"/>
              </w:rPr>
              <w:t>19：00—20：00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r>
              <w:rPr>
                <w:rFonts w:hint="eastAsia" w:ascii="仿宋" w:hAnsi="仿宋" w:eastAsia="仿宋"/>
                <w:szCs w:val="21"/>
              </w:rPr>
              <w:t>理论考试</w:t>
            </w:r>
          </w:p>
        </w:tc>
        <w:tc>
          <w:tcPr>
            <w:tcW w:w="2078"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b w:val="0"/>
                <w:sz w:val="21"/>
                <w:szCs w:val="21"/>
              </w:rPr>
            </w:pPr>
            <w:r>
              <w:rPr>
                <w:rFonts w:hint="eastAsia" w:ascii="仿宋" w:hAnsi="仿宋" w:eastAsia="仿宋"/>
                <w:b w:val="0"/>
                <w:sz w:val="21"/>
                <w:szCs w:val="21"/>
              </w:rPr>
              <w:t>夫子庙校区机房</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szCs w:val="21"/>
              </w:rPr>
            </w:pPr>
            <w:r>
              <w:rPr>
                <w:rFonts w:ascii="仿宋" w:hAnsi="仿宋" w:eastAsia="仿宋"/>
                <w:szCs w:val="21"/>
              </w:rPr>
              <w:t>参赛</w:t>
            </w:r>
            <w:r>
              <w:rPr>
                <w:rFonts w:hint="eastAsia" w:ascii="仿宋" w:hAnsi="仿宋" w:eastAsia="仿宋"/>
                <w:szCs w:val="21"/>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restart"/>
            <w:tcBorders>
              <w:top w:val="double" w:color="auto" w:sz="4" w:space="0"/>
              <w:left w:val="single" w:color="auto" w:sz="4" w:space="0"/>
              <w:right w:val="single" w:color="auto" w:sz="4" w:space="0"/>
            </w:tcBorders>
            <w:vAlign w:val="center"/>
          </w:tcPr>
          <w:p>
            <w:pPr>
              <w:widowControl/>
              <w:spacing w:line="240" w:lineRule="exact"/>
              <w:rPr>
                <w:rFonts w:ascii="仿宋" w:hAnsi="仿宋" w:eastAsia="仿宋"/>
                <w:b/>
                <w:szCs w:val="21"/>
              </w:rPr>
            </w:pPr>
          </w:p>
          <w:p>
            <w:pPr>
              <w:widowControl/>
              <w:spacing w:line="240" w:lineRule="exact"/>
              <w:jc w:val="center"/>
              <w:rPr>
                <w:rFonts w:ascii="仿宋" w:hAnsi="仿宋" w:eastAsia="仿宋"/>
                <w:b/>
                <w:szCs w:val="21"/>
              </w:rPr>
            </w:pPr>
            <w:r>
              <w:rPr>
                <w:rFonts w:hint="eastAsia" w:ascii="仿宋" w:hAnsi="仿宋" w:eastAsia="仿宋"/>
                <w:b/>
                <w:szCs w:val="21"/>
              </w:rPr>
              <w:t>2</w:t>
            </w:r>
          </w:p>
          <w:p>
            <w:pPr>
              <w:widowControl/>
              <w:spacing w:line="240" w:lineRule="exact"/>
              <w:jc w:val="center"/>
              <w:rPr>
                <w:rFonts w:ascii="仿宋" w:hAnsi="仿宋" w:eastAsia="仿宋"/>
                <w:b/>
                <w:szCs w:val="21"/>
              </w:rPr>
            </w:pPr>
            <w:r>
              <w:rPr>
                <w:rFonts w:hint="eastAsia" w:ascii="仿宋" w:hAnsi="仿宋" w:eastAsia="仿宋"/>
                <w:b/>
                <w:szCs w:val="21"/>
              </w:rPr>
              <w:t>月</w:t>
            </w:r>
          </w:p>
          <w:p>
            <w:pPr>
              <w:widowControl/>
              <w:spacing w:line="240" w:lineRule="exact"/>
              <w:jc w:val="center"/>
              <w:rPr>
                <w:rFonts w:ascii="仿宋" w:hAnsi="仿宋" w:eastAsia="仿宋"/>
                <w:b/>
                <w:szCs w:val="21"/>
              </w:rPr>
            </w:pPr>
            <w:r>
              <w:rPr>
                <w:rFonts w:hint="eastAsia" w:ascii="仿宋" w:hAnsi="仿宋" w:eastAsia="仿宋"/>
                <w:b/>
                <w:szCs w:val="21"/>
                <w:lang w:val="en-US" w:eastAsia="zh-CN"/>
              </w:rPr>
              <w:t>25</w:t>
            </w:r>
          </w:p>
          <w:p>
            <w:pPr>
              <w:widowControl/>
              <w:spacing w:line="240" w:lineRule="exact"/>
              <w:jc w:val="center"/>
              <w:rPr>
                <w:rFonts w:ascii="仿宋" w:hAnsi="仿宋" w:eastAsia="仿宋"/>
                <w:b/>
                <w:szCs w:val="21"/>
              </w:rPr>
            </w:pPr>
            <w:r>
              <w:rPr>
                <w:rFonts w:hint="eastAsia" w:ascii="仿宋" w:hAnsi="仿宋" w:eastAsia="仿宋"/>
                <w:b/>
                <w:szCs w:val="21"/>
              </w:rPr>
              <w:t>日</w:t>
            </w:r>
          </w:p>
          <w:p>
            <w:pPr>
              <w:widowControl/>
              <w:spacing w:line="240" w:lineRule="exact"/>
              <w:rPr>
                <w:rFonts w:ascii="仿宋" w:hAnsi="仿宋" w:eastAsia="仿宋"/>
                <w:b/>
                <w:szCs w:val="21"/>
              </w:rPr>
            </w:pPr>
          </w:p>
          <w:p>
            <w:pPr>
              <w:widowControl/>
              <w:spacing w:line="240" w:lineRule="exact"/>
              <w:rPr>
                <w:rFonts w:ascii="仿宋" w:hAnsi="仿宋" w:eastAsia="仿宋"/>
                <w:b/>
                <w:szCs w:val="21"/>
              </w:rPr>
            </w:pPr>
          </w:p>
          <w:p>
            <w:pPr>
              <w:widowControl/>
              <w:spacing w:line="240" w:lineRule="exact"/>
              <w:rPr>
                <w:rFonts w:ascii="仿宋" w:hAnsi="仿宋" w:eastAsia="仿宋"/>
                <w:b/>
                <w:szCs w:val="21"/>
              </w:rPr>
            </w:pPr>
            <w:r>
              <w:rPr>
                <w:rFonts w:hint="eastAsia" w:ascii="仿宋" w:hAnsi="仿宋" w:eastAsia="仿宋"/>
                <w:b/>
                <w:szCs w:val="21"/>
              </w:rPr>
              <w:t>中</w:t>
            </w:r>
          </w:p>
          <w:p>
            <w:pPr>
              <w:widowControl/>
              <w:spacing w:line="240" w:lineRule="exact"/>
              <w:rPr>
                <w:rFonts w:ascii="仿宋" w:hAnsi="仿宋" w:eastAsia="仿宋"/>
                <w:b/>
                <w:szCs w:val="21"/>
              </w:rPr>
            </w:pPr>
            <w:r>
              <w:rPr>
                <w:rFonts w:hint="eastAsia" w:ascii="仿宋" w:hAnsi="仿宋" w:eastAsia="仿宋"/>
                <w:b/>
                <w:szCs w:val="21"/>
              </w:rPr>
              <w:t>职</w:t>
            </w:r>
          </w:p>
          <w:p>
            <w:pPr>
              <w:widowControl/>
              <w:spacing w:line="240" w:lineRule="exact"/>
              <w:rPr>
                <w:rFonts w:hint="eastAsia" w:ascii="仿宋" w:hAnsi="仿宋" w:eastAsia="仿宋"/>
                <w:b/>
                <w:szCs w:val="21"/>
              </w:rPr>
            </w:pPr>
            <w:r>
              <w:rPr>
                <w:rFonts w:hint="eastAsia" w:ascii="仿宋" w:hAnsi="仿宋" w:eastAsia="仿宋"/>
                <w:b/>
                <w:szCs w:val="21"/>
              </w:rPr>
              <w:t>组</w:t>
            </w:r>
          </w:p>
          <w:p>
            <w:pPr>
              <w:widowControl/>
              <w:spacing w:line="240" w:lineRule="exact"/>
              <w:rPr>
                <w:rFonts w:hint="eastAsia" w:ascii="仿宋" w:hAnsi="仿宋" w:eastAsia="仿宋"/>
                <w:b/>
                <w:szCs w:val="21"/>
                <w:lang w:val="en-US" w:eastAsia="zh-CN"/>
              </w:rPr>
            </w:pPr>
            <w:r>
              <w:rPr>
                <w:rFonts w:hint="eastAsia" w:ascii="仿宋" w:hAnsi="仿宋" w:eastAsia="仿宋"/>
                <w:b/>
                <w:szCs w:val="21"/>
                <w:lang w:val="en-US" w:eastAsia="zh-CN"/>
              </w:rPr>
              <w:t>比赛</w:t>
            </w:r>
          </w:p>
          <w:p>
            <w:pPr>
              <w:widowControl/>
              <w:spacing w:line="240" w:lineRule="exact"/>
              <w:rPr>
                <w:rFonts w:ascii="仿宋" w:hAnsi="仿宋" w:eastAsia="仿宋"/>
                <w:b/>
                <w:szCs w:val="21"/>
              </w:rPr>
            </w:pPr>
          </w:p>
        </w:tc>
        <w:tc>
          <w:tcPr>
            <w:tcW w:w="1663" w:type="dxa"/>
            <w:tcBorders>
              <w:top w:val="doub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6：00</w:t>
            </w:r>
          </w:p>
        </w:tc>
        <w:tc>
          <w:tcPr>
            <w:tcW w:w="2357" w:type="dxa"/>
            <w:tcBorders>
              <w:top w:val="doub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早餐</w:t>
            </w:r>
          </w:p>
        </w:tc>
        <w:tc>
          <w:tcPr>
            <w:tcW w:w="2078" w:type="dxa"/>
            <w:tcBorders>
              <w:top w:val="double" w:color="auto" w:sz="4" w:space="0"/>
              <w:left w:val="single" w:color="auto" w:sz="4" w:space="0"/>
              <w:bottom w:val="single" w:color="auto" w:sz="4" w:space="0"/>
              <w:right w:val="single" w:color="auto" w:sz="4" w:space="0"/>
            </w:tcBorders>
            <w:vAlign w:val="center"/>
          </w:tcPr>
          <w:p>
            <w:pPr>
              <w:pStyle w:val="7"/>
              <w:spacing w:line="240" w:lineRule="exact"/>
              <w:jc w:val="both"/>
              <w:rPr>
                <w:rFonts w:ascii="仿宋" w:hAnsi="仿宋" w:eastAsia="仿宋" w:cs="Times New Roman"/>
                <w:b w:val="0"/>
                <w:kern w:val="2"/>
                <w:sz w:val="21"/>
                <w:szCs w:val="21"/>
                <w:highlight w:val="none"/>
                <w:lang w:val="en-US" w:eastAsia="zh-CN" w:bidi="ar-SA"/>
              </w:rPr>
            </w:pPr>
            <w:r>
              <w:rPr>
                <w:rFonts w:hint="eastAsia" w:ascii="仿宋" w:hAnsi="仿宋" w:eastAsia="仿宋"/>
                <w:b w:val="0"/>
                <w:sz w:val="21"/>
                <w:szCs w:val="21"/>
                <w:highlight w:val="none"/>
              </w:rPr>
              <w:t>入住酒店</w:t>
            </w:r>
          </w:p>
        </w:tc>
        <w:tc>
          <w:tcPr>
            <w:tcW w:w="3270" w:type="dxa"/>
            <w:tcBorders>
              <w:top w:val="doub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7：</w:t>
            </w:r>
            <w:r>
              <w:rPr>
                <w:rFonts w:hint="eastAsia" w:ascii="仿宋" w:hAnsi="仿宋" w:eastAsia="仿宋" w:cs="宋体"/>
                <w:kern w:val="0"/>
                <w:szCs w:val="21"/>
                <w:highlight w:val="none"/>
                <w:lang w:val="en-US" w:eastAsia="zh-CN"/>
              </w:rPr>
              <w:t>30</w:t>
            </w:r>
            <w:r>
              <w:rPr>
                <w:rFonts w:hint="eastAsia" w:ascii="仿宋" w:hAnsi="仿宋" w:eastAsia="仿宋" w:cs="宋体"/>
                <w:kern w:val="0"/>
                <w:szCs w:val="21"/>
                <w:highlight w:val="none"/>
              </w:rPr>
              <w:t>—7：</w:t>
            </w:r>
            <w:r>
              <w:rPr>
                <w:rFonts w:hint="eastAsia" w:ascii="仿宋" w:hAnsi="仿宋" w:eastAsia="仿宋" w:cs="宋体"/>
                <w:kern w:val="0"/>
                <w:szCs w:val="21"/>
                <w:highlight w:val="none"/>
                <w:lang w:val="en-US" w:eastAsia="zh-CN"/>
              </w:rPr>
              <w:t>50</w:t>
            </w:r>
          </w:p>
        </w:tc>
        <w:tc>
          <w:tcPr>
            <w:tcW w:w="23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仿宋" w:hAnsi="仿宋" w:eastAsia="仿宋" w:cs="Times New Roman"/>
                <w:kern w:val="2"/>
                <w:sz w:val="21"/>
                <w:szCs w:val="21"/>
                <w:highlight w:val="none"/>
                <w:lang w:val="en-US" w:eastAsia="zh-CN" w:bidi="ar-SA"/>
              </w:rPr>
            </w:pPr>
            <w:r>
              <w:rPr>
                <w:rFonts w:hint="eastAsia" w:ascii="仿宋" w:hAnsi="仿宋" w:eastAsia="仿宋" w:cs="宋体"/>
                <w:kern w:val="0"/>
                <w:szCs w:val="21"/>
                <w:highlight w:val="none"/>
                <w:lang w:val="en-US" w:eastAsia="zh-CN"/>
              </w:rPr>
              <w:t>参赛选手检录（身份证、参赛证）抽取座位号</w:t>
            </w:r>
          </w:p>
        </w:tc>
        <w:tc>
          <w:tcPr>
            <w:tcW w:w="2078" w:type="dxa"/>
            <w:tcBorders>
              <w:left w:val="single" w:color="auto" w:sz="4" w:space="0"/>
              <w:bottom w:val="single" w:color="auto" w:sz="4" w:space="0"/>
              <w:right w:val="single" w:color="auto" w:sz="4" w:space="0"/>
            </w:tcBorders>
            <w:vAlign w:val="center"/>
          </w:tcPr>
          <w:p>
            <w:pPr>
              <w:spacing w:line="240" w:lineRule="exact"/>
              <w:rPr>
                <w:rFonts w:hint="eastAsia" w:ascii="仿宋" w:hAnsi="仿宋" w:eastAsia="仿宋"/>
                <w:szCs w:val="21"/>
                <w:highlight w:val="none"/>
                <w:lang w:val="en-US" w:eastAsia="zh-CN"/>
              </w:rPr>
            </w:pPr>
            <w:r>
              <w:rPr>
                <w:rFonts w:hint="eastAsia" w:ascii="仿宋" w:hAnsi="仿宋" w:eastAsia="仿宋"/>
                <w:szCs w:val="21"/>
                <w:highlight w:val="none"/>
                <w:lang w:val="en-US" w:eastAsia="zh-CN"/>
              </w:rPr>
              <w:t>A区报告厅</w:t>
            </w:r>
          </w:p>
          <w:p>
            <w:pPr>
              <w:spacing w:line="240" w:lineRule="exact"/>
              <w:rPr>
                <w:rFonts w:hint="default" w:ascii="仿宋" w:hAnsi="仿宋" w:eastAsia="仿宋" w:cs="Times New Roman"/>
                <w:kern w:val="2"/>
                <w:sz w:val="21"/>
                <w:szCs w:val="21"/>
                <w:highlight w:val="none"/>
                <w:lang w:val="en-US" w:eastAsia="zh-CN" w:bidi="ar-SA"/>
              </w:rPr>
            </w:pPr>
            <w:r>
              <w:rPr>
                <w:rFonts w:hint="eastAsia" w:ascii="仿宋" w:hAnsi="仿宋" w:eastAsia="仿宋"/>
                <w:szCs w:val="21"/>
                <w:highlight w:val="none"/>
                <w:lang w:val="en-US" w:eastAsia="zh-CN"/>
              </w:rPr>
              <w:t>B区一楼食堂</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选手</w:t>
            </w:r>
            <w:r>
              <w:rPr>
                <w:rFonts w:ascii="仿宋" w:hAnsi="仿宋" w:eastAsia="仿宋"/>
                <w:szCs w:val="21"/>
              </w:rPr>
              <w:t>凭参赛证及身份证</w:t>
            </w:r>
            <w:r>
              <w:rPr>
                <w:rFonts w:hint="eastAsia" w:ascii="仿宋" w:hAnsi="仿宋" w:eastAsia="仿宋"/>
                <w:szCs w:val="21"/>
              </w:rPr>
              <w:t>，在</w:t>
            </w:r>
            <w:r>
              <w:rPr>
                <w:rFonts w:ascii="仿宋" w:hAnsi="仿宋" w:eastAsia="仿宋"/>
                <w:szCs w:val="21"/>
              </w:rPr>
              <w:t>签名单上签</w:t>
            </w:r>
            <w:r>
              <w:rPr>
                <w:rFonts w:hint="eastAsia" w:ascii="仿宋" w:hAnsi="仿宋" w:eastAsia="仿宋"/>
                <w:szCs w:val="21"/>
              </w:rPr>
              <w:t>名后由引导员带</w:t>
            </w:r>
            <w:r>
              <w:rPr>
                <w:rFonts w:ascii="仿宋" w:hAnsi="仿宋" w:eastAsia="仿宋"/>
                <w:szCs w:val="21"/>
              </w:rPr>
              <w:t>进赛场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7：50--8：15</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Times New Roman"/>
                <w:kern w:val="2"/>
                <w:sz w:val="21"/>
                <w:szCs w:val="21"/>
                <w:highlight w:val="none"/>
                <w:lang w:val="en-US" w:eastAsia="zh-CN" w:bidi="ar-SA"/>
              </w:rPr>
            </w:pPr>
            <w:r>
              <w:rPr>
                <w:rFonts w:hint="eastAsia" w:ascii="仿宋" w:hAnsi="仿宋" w:eastAsia="仿宋"/>
                <w:szCs w:val="21"/>
                <w:highlight w:val="none"/>
                <w:lang w:val="en-US" w:eastAsia="zh-CN"/>
              </w:rPr>
              <w:t>二次抽签加密</w:t>
            </w:r>
          </w:p>
        </w:tc>
        <w:tc>
          <w:tcPr>
            <w:tcW w:w="2078" w:type="dxa"/>
            <w:tcBorders>
              <w:left w:val="single" w:color="auto" w:sz="4" w:space="0"/>
              <w:bottom w:val="single" w:color="auto" w:sz="4" w:space="0"/>
              <w:right w:val="single" w:color="auto" w:sz="4" w:space="0"/>
            </w:tcBorders>
            <w:vAlign w:val="center"/>
          </w:tcPr>
          <w:p>
            <w:pPr>
              <w:spacing w:line="240" w:lineRule="exact"/>
              <w:rPr>
                <w:rFonts w:hint="eastAsia" w:ascii="仿宋" w:hAnsi="仿宋" w:eastAsia="仿宋" w:cs="Times New Roman"/>
                <w:kern w:val="2"/>
                <w:sz w:val="21"/>
                <w:szCs w:val="21"/>
                <w:highlight w:val="none"/>
                <w:lang w:val="en-US" w:eastAsia="zh-CN" w:bidi="ar-SA"/>
              </w:rPr>
            </w:pP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hint="eastAsia" w:ascii="仿宋" w:hAnsi="仿宋"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15</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入场、赛前准备</w:t>
            </w:r>
          </w:p>
        </w:tc>
        <w:tc>
          <w:tcPr>
            <w:tcW w:w="2078" w:type="dxa"/>
            <w:tcBorders>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p>
        </w:tc>
        <w:tc>
          <w:tcPr>
            <w:tcW w:w="3270" w:type="dxa"/>
            <w:vMerge w:val="restart"/>
            <w:tcBorders>
              <w:top w:val="single" w:color="auto" w:sz="4" w:space="0"/>
              <w:left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领队、指导教师至一楼文杏厅休息</w:t>
            </w:r>
          </w:p>
          <w:p>
            <w:pPr>
              <w:spacing w:line="240" w:lineRule="exact"/>
              <w:rPr>
                <w:rFonts w:ascii="仿宋" w:hAnsi="仿宋" w:eastAsia="仿宋" w:cs="Times New Roman"/>
                <w:kern w:val="2"/>
                <w:sz w:val="21"/>
                <w:szCs w:val="21"/>
                <w:lang w:val="en-US" w:eastAsia="zh-CN" w:bidi="ar-SA"/>
              </w:rPr>
            </w:pPr>
          </w:p>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w:t>
            </w:r>
            <w:r>
              <w:rPr>
                <w:rFonts w:hint="eastAsia" w:ascii="仿宋" w:hAnsi="仿宋" w:eastAsia="仿宋" w:cs="宋体"/>
                <w:kern w:val="0"/>
                <w:szCs w:val="21"/>
                <w:highlight w:val="none"/>
              </w:rPr>
              <w:t>0—</w:t>
            </w: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25</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ind w:left="-2" w:leftChars="-13" w:right="-107" w:rightChars="-51" w:hanging="25" w:hangingChars="12"/>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题库中抽取正式竞赛试题</w:t>
            </w:r>
          </w:p>
        </w:tc>
        <w:tc>
          <w:tcPr>
            <w:tcW w:w="2078" w:type="dxa"/>
            <w:tcBorders>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vMerge w:val="continue"/>
            <w:tcBorders>
              <w:left w:val="single" w:color="auto" w:sz="4" w:space="0"/>
              <w:right w:val="single" w:color="auto" w:sz="4" w:space="0"/>
            </w:tcBorders>
            <w:vAlign w:val="center"/>
          </w:tcPr>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25</w:t>
            </w:r>
            <w:r>
              <w:rPr>
                <w:rFonts w:ascii="仿宋" w:hAnsi="仿宋" w:eastAsia="仿宋" w:cs="宋体"/>
                <w:kern w:val="0"/>
                <w:szCs w:val="21"/>
                <w:highlight w:val="none"/>
              </w:rPr>
              <w:t>—</w:t>
            </w: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30</w:t>
            </w:r>
          </w:p>
        </w:tc>
        <w:tc>
          <w:tcPr>
            <w:tcW w:w="2357" w:type="dxa"/>
            <w:tcBorders>
              <w:top w:val="single" w:color="auto" w:sz="4" w:space="0"/>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下发正式竞赛试题资料</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vMerge w:val="continue"/>
            <w:tcBorders>
              <w:left w:val="single" w:color="auto" w:sz="4" w:space="0"/>
              <w:right w:val="single" w:color="auto" w:sz="4" w:space="0"/>
            </w:tcBorders>
            <w:vAlign w:val="center"/>
          </w:tcPr>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8：</w:t>
            </w:r>
            <w:r>
              <w:rPr>
                <w:rFonts w:hint="eastAsia" w:ascii="仿宋" w:hAnsi="仿宋" w:eastAsia="仿宋" w:cs="宋体"/>
                <w:kern w:val="0"/>
                <w:szCs w:val="21"/>
                <w:highlight w:val="none"/>
                <w:lang w:val="en-US" w:eastAsia="zh-CN"/>
              </w:rPr>
              <w:t>30</w:t>
            </w:r>
            <w:r>
              <w:rPr>
                <w:rFonts w:hint="eastAsia" w:ascii="仿宋" w:hAnsi="仿宋" w:eastAsia="仿宋" w:cs="宋体"/>
                <w:kern w:val="0"/>
                <w:szCs w:val="21"/>
                <w:highlight w:val="none"/>
              </w:rPr>
              <w:t>—</w:t>
            </w:r>
            <w:r>
              <w:rPr>
                <w:rFonts w:ascii="仿宋" w:hAnsi="仿宋" w:eastAsia="仿宋" w:cs="宋体"/>
                <w:kern w:val="0"/>
                <w:szCs w:val="21"/>
                <w:highlight w:val="none"/>
              </w:rPr>
              <w:t>1</w:t>
            </w:r>
            <w:r>
              <w:rPr>
                <w:rFonts w:hint="eastAsia" w:ascii="仿宋" w:hAnsi="仿宋" w:eastAsia="仿宋" w:cs="宋体"/>
                <w:kern w:val="0"/>
                <w:szCs w:val="21"/>
                <w:highlight w:val="none"/>
              </w:rPr>
              <w:t>1：</w:t>
            </w:r>
            <w:r>
              <w:rPr>
                <w:rFonts w:hint="eastAsia" w:ascii="仿宋" w:hAnsi="仿宋" w:eastAsia="仿宋" w:cs="宋体"/>
                <w:kern w:val="0"/>
                <w:szCs w:val="21"/>
                <w:highlight w:val="none"/>
                <w:lang w:val="en-US" w:eastAsia="zh-CN"/>
              </w:rPr>
              <w:t>25</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第</w:t>
            </w:r>
            <w:r>
              <w:rPr>
                <w:rFonts w:ascii="仿宋" w:hAnsi="仿宋" w:eastAsia="仿宋"/>
                <w:szCs w:val="21"/>
                <w:highlight w:val="none"/>
              </w:rPr>
              <w:t>一</w:t>
            </w:r>
            <w:r>
              <w:rPr>
                <w:rFonts w:hint="eastAsia" w:ascii="仿宋" w:hAnsi="仿宋" w:eastAsia="仿宋"/>
                <w:szCs w:val="21"/>
                <w:highlight w:val="none"/>
              </w:rPr>
              <w:t>年到第二年末看盘</w:t>
            </w:r>
          </w:p>
        </w:tc>
        <w:tc>
          <w:tcPr>
            <w:tcW w:w="2078" w:type="dxa"/>
            <w:tcBorders>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11：</w:t>
            </w:r>
            <w:r>
              <w:rPr>
                <w:rFonts w:hint="eastAsia" w:ascii="仿宋" w:hAnsi="仿宋" w:eastAsia="仿宋" w:cs="宋体"/>
                <w:kern w:val="0"/>
                <w:szCs w:val="21"/>
                <w:highlight w:val="none"/>
                <w:lang w:val="en-US" w:eastAsia="zh-CN"/>
              </w:rPr>
              <w:t>25</w:t>
            </w:r>
            <w:r>
              <w:rPr>
                <w:rFonts w:hint="eastAsia" w:ascii="仿宋" w:hAnsi="仿宋" w:eastAsia="仿宋" w:cs="宋体"/>
                <w:kern w:val="0"/>
                <w:szCs w:val="21"/>
                <w:highlight w:val="none"/>
              </w:rPr>
              <w:t>—12：</w:t>
            </w:r>
            <w:r>
              <w:rPr>
                <w:rFonts w:hint="eastAsia" w:ascii="仿宋" w:hAnsi="仿宋" w:eastAsia="仿宋" w:cs="宋体"/>
                <w:kern w:val="0"/>
                <w:szCs w:val="21"/>
                <w:highlight w:val="none"/>
                <w:lang w:val="en-US" w:eastAsia="zh-CN"/>
              </w:rPr>
              <w:t>00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中餐</w:t>
            </w:r>
          </w:p>
        </w:tc>
        <w:tc>
          <w:tcPr>
            <w:tcW w:w="2078" w:type="dxa"/>
            <w:tcBorders>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引导员引导，凭餐券就餐，餐后</w:t>
            </w:r>
            <w:r>
              <w:rPr>
                <w:rFonts w:ascii="仿宋" w:hAnsi="仿宋" w:eastAsia="仿宋"/>
                <w:szCs w:val="21"/>
              </w:rPr>
              <w:t>可在</w:t>
            </w:r>
            <w:r>
              <w:rPr>
                <w:rFonts w:hint="eastAsia" w:ascii="仿宋" w:hAnsi="仿宋" w:eastAsia="仿宋"/>
                <w:szCs w:val="21"/>
              </w:rPr>
              <w:t>原地</w:t>
            </w:r>
            <w:r>
              <w:rPr>
                <w:rFonts w:ascii="仿宋" w:hAnsi="仿宋" w:eastAsia="仿宋"/>
                <w:szCs w:val="21"/>
              </w:rPr>
              <w:t>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12：</w:t>
            </w:r>
            <w:r>
              <w:rPr>
                <w:rFonts w:hint="eastAsia" w:ascii="仿宋" w:hAnsi="仿宋" w:eastAsia="仿宋" w:cs="宋体"/>
                <w:kern w:val="0"/>
                <w:szCs w:val="21"/>
                <w:highlight w:val="none"/>
                <w:lang w:val="en-US" w:eastAsia="zh-CN"/>
              </w:rPr>
              <w:t>00</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17</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30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Times New Roman"/>
                <w:kern w:val="2"/>
                <w:sz w:val="21"/>
                <w:szCs w:val="21"/>
                <w:highlight w:val="none"/>
                <w:lang w:val="en-US" w:eastAsia="zh-CN" w:bidi="ar-SA"/>
              </w:rPr>
            </w:pPr>
            <w:r>
              <w:rPr>
                <w:rFonts w:hint="eastAsia" w:ascii="仿宋" w:hAnsi="仿宋" w:eastAsia="仿宋"/>
                <w:szCs w:val="21"/>
                <w:highlight w:val="none"/>
              </w:rPr>
              <w:t>第三年广告投放到第</w:t>
            </w:r>
            <w:r>
              <w:rPr>
                <w:rFonts w:hint="eastAsia" w:ascii="仿宋" w:hAnsi="仿宋" w:eastAsia="仿宋"/>
                <w:szCs w:val="21"/>
                <w:highlight w:val="none"/>
                <w:lang w:val="en-US" w:eastAsia="zh-CN"/>
              </w:rPr>
              <w:t>五年订单违约情况</w:t>
            </w:r>
          </w:p>
        </w:tc>
        <w:tc>
          <w:tcPr>
            <w:tcW w:w="2078" w:type="dxa"/>
            <w:tcBorders>
              <w:left w:val="single" w:color="auto" w:sz="4" w:space="0"/>
              <w:bottom w:val="single" w:color="auto" w:sz="4" w:space="0"/>
              <w:right w:val="single" w:color="auto" w:sz="4" w:space="0"/>
            </w:tcBorders>
            <w:vAlign w:val="center"/>
          </w:tcPr>
          <w:p>
            <w:pPr>
              <w:spacing w:line="240" w:lineRule="exact"/>
              <w:rPr>
                <w:rFonts w:hint="eastAsia"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仿宋" w:hAnsi="仿宋" w:eastAsia="仿宋" w:cs="Times New Roman"/>
                <w:kern w:val="2"/>
                <w:sz w:val="21"/>
                <w:szCs w:val="21"/>
                <w:lang w:val="en-US" w:eastAsia="zh-CN" w:bidi="ar-SA"/>
              </w:rPr>
            </w:pPr>
            <w:r>
              <w:rPr>
                <w:rFonts w:hint="eastAsia" w:ascii="仿宋" w:hAnsi="仿宋" w:eastAsia="仿宋"/>
                <w:szCs w:val="21"/>
              </w:rPr>
              <w:t>听</w:t>
            </w:r>
            <w:r>
              <w:rPr>
                <w:rFonts w:ascii="仿宋" w:hAnsi="仿宋" w:eastAsia="仿宋"/>
                <w:szCs w:val="21"/>
              </w:rPr>
              <w:t>裁判口令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70" w:type="dxa"/>
            <w:vMerge w:val="continue"/>
            <w:tcBorders>
              <w:left w:val="single" w:color="auto" w:sz="4" w:space="0"/>
              <w:right w:val="single" w:color="auto" w:sz="4" w:space="0"/>
            </w:tcBorders>
            <w:vAlign w:val="center"/>
          </w:tcPr>
          <w:p>
            <w:pPr>
              <w:widowControl/>
              <w:spacing w:line="240" w:lineRule="exact"/>
              <w:rPr>
                <w:rFonts w:ascii="仿宋" w:hAnsi="仿宋" w:eastAsia="仿宋"/>
                <w:b/>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17</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30</w:t>
            </w:r>
            <w:r>
              <w:rPr>
                <w:rFonts w:ascii="仿宋" w:hAnsi="仿宋" w:eastAsia="仿宋" w:cs="宋体"/>
                <w:kern w:val="0"/>
                <w:szCs w:val="21"/>
                <w:highlight w:val="none"/>
              </w:rPr>
              <w:t>—</w:t>
            </w:r>
            <w:r>
              <w:rPr>
                <w:rFonts w:hint="eastAsia" w:ascii="仿宋" w:hAnsi="仿宋" w:eastAsia="仿宋" w:cs="宋体"/>
                <w:kern w:val="0"/>
                <w:szCs w:val="21"/>
                <w:highlight w:val="none"/>
                <w:lang w:val="en-US" w:eastAsia="zh-CN"/>
              </w:rPr>
              <w:t>18</w:t>
            </w:r>
            <w:r>
              <w:rPr>
                <w:rFonts w:hint="eastAsia" w:ascii="仿宋" w:hAnsi="仿宋" w:eastAsia="仿宋" w:cs="宋体"/>
                <w:kern w:val="0"/>
                <w:szCs w:val="21"/>
                <w:highlight w:val="none"/>
              </w:rPr>
              <w:t>：30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bCs/>
                <w:szCs w:val="21"/>
                <w:highlight w:val="none"/>
              </w:rPr>
              <w:t>晚餐</w:t>
            </w:r>
          </w:p>
        </w:tc>
        <w:tc>
          <w:tcPr>
            <w:tcW w:w="2078" w:type="dxa"/>
            <w:tcBorders>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夫子庙校区食堂</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凭餐券就餐，餐后</w:t>
            </w:r>
            <w:r>
              <w:rPr>
                <w:rFonts w:ascii="仿宋" w:hAnsi="仿宋" w:eastAsia="仿宋"/>
                <w:szCs w:val="21"/>
              </w:rPr>
              <w:t>可在</w:t>
            </w:r>
            <w:r>
              <w:rPr>
                <w:rFonts w:hint="eastAsia" w:ascii="仿宋" w:hAnsi="仿宋" w:eastAsia="仿宋"/>
                <w:szCs w:val="21"/>
              </w:rPr>
              <w:t>原地休息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restart"/>
            <w:tcBorders>
              <w:left w:val="single" w:color="auto" w:sz="4" w:space="0"/>
              <w:right w:val="single" w:color="auto" w:sz="4" w:space="0"/>
            </w:tcBorders>
            <w:vAlign w:val="center"/>
          </w:tcPr>
          <w:p>
            <w:pPr>
              <w:widowControl/>
              <w:spacing w:line="240" w:lineRule="exact"/>
              <w:rPr>
                <w:rFonts w:ascii="仿宋" w:hAnsi="仿宋" w:eastAsia="仿宋"/>
                <w:b/>
                <w:szCs w:val="21"/>
              </w:rPr>
            </w:pPr>
          </w:p>
          <w:p>
            <w:pPr>
              <w:widowControl/>
              <w:spacing w:line="240" w:lineRule="exact"/>
              <w:jc w:val="center"/>
              <w:rPr>
                <w:rFonts w:ascii="仿宋" w:hAnsi="仿宋" w:eastAsia="仿宋"/>
                <w:b/>
                <w:szCs w:val="21"/>
              </w:rPr>
            </w:pPr>
            <w:r>
              <w:rPr>
                <w:rFonts w:hint="eastAsia" w:ascii="仿宋" w:hAnsi="仿宋" w:eastAsia="仿宋"/>
                <w:b/>
                <w:szCs w:val="21"/>
              </w:rPr>
              <w:t>2</w:t>
            </w:r>
          </w:p>
          <w:p>
            <w:pPr>
              <w:widowControl/>
              <w:spacing w:line="240" w:lineRule="exact"/>
              <w:jc w:val="center"/>
              <w:rPr>
                <w:rFonts w:ascii="仿宋" w:hAnsi="仿宋" w:eastAsia="仿宋"/>
                <w:b/>
                <w:szCs w:val="21"/>
              </w:rPr>
            </w:pPr>
            <w:r>
              <w:rPr>
                <w:rFonts w:hint="eastAsia" w:ascii="仿宋" w:hAnsi="仿宋" w:eastAsia="仿宋"/>
                <w:b/>
                <w:szCs w:val="21"/>
              </w:rPr>
              <w:t>月</w:t>
            </w:r>
          </w:p>
          <w:p>
            <w:pPr>
              <w:widowControl/>
              <w:spacing w:line="240" w:lineRule="exact"/>
              <w:jc w:val="center"/>
              <w:rPr>
                <w:rFonts w:ascii="仿宋" w:hAnsi="仿宋" w:eastAsia="仿宋"/>
                <w:b/>
                <w:szCs w:val="21"/>
              </w:rPr>
            </w:pPr>
            <w:r>
              <w:rPr>
                <w:rFonts w:hint="eastAsia" w:ascii="仿宋" w:hAnsi="仿宋" w:eastAsia="仿宋"/>
                <w:b/>
                <w:szCs w:val="21"/>
                <w:lang w:val="en-US" w:eastAsia="zh-CN"/>
              </w:rPr>
              <w:t>26</w:t>
            </w:r>
            <w:r>
              <w:rPr>
                <w:rFonts w:hint="eastAsia" w:ascii="仿宋" w:hAnsi="仿宋" w:eastAsia="仿宋"/>
                <w:b/>
                <w:szCs w:val="21"/>
              </w:rPr>
              <w:t>日</w:t>
            </w:r>
          </w:p>
          <w:p>
            <w:pPr>
              <w:widowControl/>
              <w:spacing w:line="240" w:lineRule="exact"/>
              <w:rPr>
                <w:rFonts w:ascii="仿宋" w:hAnsi="仿宋" w:eastAsia="仿宋"/>
                <w:b/>
                <w:szCs w:val="21"/>
              </w:rPr>
            </w:pPr>
          </w:p>
          <w:p>
            <w:pPr>
              <w:widowControl/>
              <w:spacing w:line="240" w:lineRule="exact"/>
              <w:rPr>
                <w:rFonts w:ascii="仿宋" w:hAnsi="仿宋" w:eastAsia="仿宋"/>
                <w:b/>
                <w:szCs w:val="21"/>
              </w:rPr>
            </w:pPr>
          </w:p>
          <w:p>
            <w:pPr>
              <w:widowControl/>
              <w:spacing w:line="240" w:lineRule="exact"/>
              <w:rPr>
                <w:rFonts w:ascii="仿宋" w:hAnsi="仿宋" w:eastAsia="仿宋"/>
                <w:b/>
                <w:szCs w:val="21"/>
              </w:rPr>
            </w:pPr>
          </w:p>
          <w:p>
            <w:pPr>
              <w:widowControl/>
              <w:spacing w:line="240" w:lineRule="exact"/>
              <w:rPr>
                <w:rFonts w:ascii="仿宋" w:hAnsi="仿宋" w:eastAsia="仿宋"/>
                <w:b/>
                <w:szCs w:val="21"/>
              </w:rPr>
            </w:pPr>
            <w:r>
              <w:rPr>
                <w:rFonts w:hint="eastAsia" w:ascii="仿宋" w:hAnsi="仿宋" w:eastAsia="仿宋"/>
                <w:b/>
                <w:szCs w:val="21"/>
              </w:rPr>
              <w:t>教</w:t>
            </w:r>
          </w:p>
          <w:p>
            <w:pPr>
              <w:widowControl/>
              <w:spacing w:line="240" w:lineRule="exact"/>
              <w:rPr>
                <w:rFonts w:ascii="仿宋" w:hAnsi="仿宋" w:eastAsia="仿宋"/>
                <w:b/>
                <w:szCs w:val="21"/>
              </w:rPr>
            </w:pPr>
            <w:r>
              <w:rPr>
                <w:rFonts w:hint="eastAsia" w:ascii="仿宋" w:hAnsi="仿宋" w:eastAsia="仿宋"/>
                <w:b/>
                <w:szCs w:val="21"/>
              </w:rPr>
              <w:t>师</w:t>
            </w:r>
          </w:p>
          <w:p>
            <w:pPr>
              <w:widowControl/>
              <w:spacing w:line="240" w:lineRule="exact"/>
              <w:rPr>
                <w:rFonts w:hint="eastAsia" w:ascii="仿宋" w:hAnsi="仿宋" w:eastAsia="仿宋"/>
                <w:b/>
                <w:szCs w:val="21"/>
              </w:rPr>
            </w:pPr>
            <w:r>
              <w:rPr>
                <w:rFonts w:hint="eastAsia" w:ascii="仿宋" w:hAnsi="仿宋" w:eastAsia="仿宋"/>
                <w:b/>
                <w:szCs w:val="21"/>
              </w:rPr>
              <w:t>组</w:t>
            </w:r>
          </w:p>
          <w:p>
            <w:pPr>
              <w:widowControl/>
              <w:spacing w:line="240" w:lineRule="exact"/>
              <w:rPr>
                <w:rFonts w:hint="eastAsia" w:ascii="仿宋" w:hAnsi="仿宋" w:eastAsia="仿宋"/>
                <w:b/>
                <w:szCs w:val="21"/>
                <w:lang w:val="en-US" w:eastAsia="zh-CN"/>
              </w:rPr>
            </w:pPr>
            <w:r>
              <w:rPr>
                <w:rFonts w:hint="eastAsia" w:ascii="仿宋" w:hAnsi="仿宋" w:eastAsia="仿宋"/>
                <w:b/>
                <w:szCs w:val="21"/>
                <w:lang w:val="en-US" w:eastAsia="zh-CN"/>
              </w:rPr>
              <w:t>比赛</w:t>
            </w: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6：00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早餐</w:t>
            </w:r>
          </w:p>
        </w:tc>
        <w:tc>
          <w:tcPr>
            <w:tcW w:w="2078" w:type="dxa"/>
            <w:tcBorders>
              <w:left w:val="single" w:color="auto" w:sz="4" w:space="0"/>
              <w:right w:val="single" w:color="auto" w:sz="4" w:space="0"/>
            </w:tcBorders>
            <w:vAlign w:val="center"/>
          </w:tcPr>
          <w:p>
            <w:pPr>
              <w:pStyle w:val="7"/>
              <w:spacing w:line="240" w:lineRule="exact"/>
              <w:jc w:val="both"/>
              <w:rPr>
                <w:rFonts w:ascii="仿宋" w:hAnsi="仿宋" w:eastAsia="仿宋" w:cs="Times New Roman"/>
                <w:b w:val="0"/>
                <w:kern w:val="2"/>
                <w:sz w:val="21"/>
                <w:szCs w:val="21"/>
                <w:highlight w:val="none"/>
                <w:lang w:val="en-US" w:eastAsia="zh-CN" w:bidi="ar-SA"/>
              </w:rPr>
            </w:pPr>
            <w:r>
              <w:rPr>
                <w:rFonts w:hint="eastAsia" w:ascii="仿宋" w:hAnsi="仿宋" w:eastAsia="仿宋"/>
                <w:b w:val="0"/>
                <w:sz w:val="21"/>
                <w:szCs w:val="21"/>
                <w:highlight w:val="none"/>
              </w:rPr>
              <w:t>入住酒店</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7：</w:t>
            </w:r>
            <w:r>
              <w:rPr>
                <w:rFonts w:hint="eastAsia" w:ascii="仿宋" w:hAnsi="仿宋" w:eastAsia="仿宋" w:cs="宋体"/>
                <w:kern w:val="0"/>
                <w:szCs w:val="21"/>
                <w:highlight w:val="none"/>
                <w:lang w:val="en-US" w:eastAsia="zh-CN"/>
              </w:rPr>
              <w:t>30</w:t>
            </w:r>
            <w:r>
              <w:rPr>
                <w:rFonts w:hint="eastAsia" w:ascii="仿宋" w:hAnsi="仿宋" w:eastAsia="仿宋" w:cs="宋体"/>
                <w:kern w:val="0"/>
                <w:szCs w:val="21"/>
                <w:highlight w:val="none"/>
              </w:rPr>
              <w:t>—7：</w:t>
            </w:r>
            <w:r>
              <w:rPr>
                <w:rFonts w:hint="eastAsia" w:ascii="仿宋" w:hAnsi="仿宋" w:eastAsia="仿宋" w:cs="宋体"/>
                <w:kern w:val="0"/>
                <w:szCs w:val="21"/>
                <w:highlight w:val="none"/>
                <w:lang w:val="en-US" w:eastAsia="zh-CN"/>
              </w:rPr>
              <w:t>50</w:t>
            </w:r>
          </w:p>
        </w:tc>
        <w:tc>
          <w:tcPr>
            <w:tcW w:w="235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仿宋" w:hAnsi="仿宋" w:eastAsia="仿宋" w:cs="Times New Roman"/>
                <w:kern w:val="2"/>
                <w:sz w:val="21"/>
                <w:szCs w:val="21"/>
                <w:highlight w:val="none"/>
                <w:lang w:val="en-US" w:eastAsia="zh-CN" w:bidi="ar-SA"/>
              </w:rPr>
            </w:pPr>
            <w:r>
              <w:rPr>
                <w:rFonts w:hint="eastAsia" w:ascii="仿宋" w:hAnsi="仿宋" w:eastAsia="仿宋" w:cs="宋体"/>
                <w:kern w:val="0"/>
                <w:szCs w:val="21"/>
                <w:highlight w:val="none"/>
                <w:lang w:val="en-US" w:eastAsia="zh-CN"/>
              </w:rPr>
              <w:t>参赛选手检录（身份证、参赛证）抽取座位号</w:t>
            </w:r>
          </w:p>
        </w:tc>
        <w:tc>
          <w:tcPr>
            <w:tcW w:w="2078" w:type="dxa"/>
            <w:tcBorders>
              <w:left w:val="single" w:color="auto" w:sz="4" w:space="0"/>
              <w:right w:val="single" w:color="auto" w:sz="4" w:space="0"/>
            </w:tcBorders>
            <w:vAlign w:val="center"/>
          </w:tcPr>
          <w:p>
            <w:pPr>
              <w:spacing w:line="240" w:lineRule="exact"/>
              <w:rPr>
                <w:rFonts w:hint="eastAsia" w:ascii="仿宋" w:hAnsi="仿宋" w:eastAsia="仿宋"/>
                <w:szCs w:val="21"/>
                <w:highlight w:val="none"/>
                <w:lang w:val="en-US" w:eastAsia="zh-CN"/>
              </w:rPr>
            </w:pPr>
            <w:r>
              <w:rPr>
                <w:rFonts w:hint="eastAsia" w:ascii="仿宋" w:hAnsi="仿宋" w:eastAsia="仿宋"/>
                <w:szCs w:val="21"/>
                <w:highlight w:val="none"/>
                <w:lang w:val="en-US" w:eastAsia="zh-CN"/>
              </w:rPr>
              <w:t>A区报告厅</w:t>
            </w:r>
          </w:p>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lang w:val="en-US" w:eastAsia="zh-CN"/>
              </w:rPr>
              <w:t>B区一楼食堂</w:t>
            </w: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选手</w:t>
            </w:r>
            <w:r>
              <w:rPr>
                <w:rFonts w:ascii="仿宋" w:hAnsi="仿宋" w:eastAsia="仿宋"/>
                <w:szCs w:val="21"/>
              </w:rPr>
              <w:t>凭参赛证及身份证</w:t>
            </w:r>
            <w:r>
              <w:rPr>
                <w:rFonts w:hint="eastAsia" w:ascii="仿宋" w:hAnsi="仿宋" w:eastAsia="仿宋"/>
                <w:szCs w:val="21"/>
              </w:rPr>
              <w:t>，在</w:t>
            </w:r>
            <w:r>
              <w:rPr>
                <w:rFonts w:ascii="仿宋" w:hAnsi="仿宋" w:eastAsia="仿宋"/>
                <w:szCs w:val="21"/>
              </w:rPr>
              <w:t>签名单上签</w:t>
            </w:r>
            <w:r>
              <w:rPr>
                <w:rFonts w:hint="eastAsia" w:ascii="仿宋" w:hAnsi="仿宋" w:eastAsia="仿宋"/>
                <w:szCs w:val="21"/>
              </w:rPr>
              <w:t>名后由引导员带</w:t>
            </w:r>
            <w:r>
              <w:rPr>
                <w:rFonts w:ascii="仿宋" w:hAnsi="仿宋" w:eastAsia="仿宋"/>
                <w:szCs w:val="21"/>
              </w:rPr>
              <w:t>进赛场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7：50--8：15</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lang w:val="en-US" w:eastAsia="zh-CN"/>
              </w:rPr>
              <w:t>二次抽签加密</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p>
        </w:tc>
        <w:tc>
          <w:tcPr>
            <w:tcW w:w="3270" w:type="dxa"/>
            <w:tcBorders>
              <w:top w:val="single" w:color="auto" w:sz="4" w:space="0"/>
              <w:left w:val="single" w:color="auto" w:sz="4" w:space="0"/>
              <w:bottom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15</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入场、赛前准备</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p>
        </w:tc>
        <w:tc>
          <w:tcPr>
            <w:tcW w:w="3270" w:type="dxa"/>
            <w:vMerge w:val="restart"/>
            <w:tcBorders>
              <w:top w:val="single" w:color="auto" w:sz="4" w:space="0"/>
              <w:left w:val="single" w:color="auto" w:sz="4" w:space="0"/>
              <w:right w:val="single" w:color="auto" w:sz="4" w:space="0"/>
            </w:tcBorders>
            <w:vAlign w:val="center"/>
          </w:tcPr>
          <w:p>
            <w:pPr>
              <w:tabs>
                <w:tab w:val="left" w:pos="652"/>
              </w:tabs>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领队、指导教师至一楼文杏厅休息</w:t>
            </w:r>
          </w:p>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听</w:t>
            </w:r>
            <w:r>
              <w:rPr>
                <w:rFonts w:ascii="仿宋" w:hAnsi="仿宋" w:eastAsia="仿宋"/>
                <w:szCs w:val="21"/>
              </w:rPr>
              <w:t>裁判口令</w:t>
            </w:r>
          </w:p>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w:t>
            </w:r>
            <w:r>
              <w:rPr>
                <w:rFonts w:hint="eastAsia" w:ascii="仿宋" w:hAnsi="仿宋" w:eastAsia="仿宋" w:cs="宋体"/>
                <w:kern w:val="0"/>
                <w:szCs w:val="21"/>
                <w:highlight w:val="none"/>
              </w:rPr>
              <w:t>0—</w:t>
            </w: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25</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ind w:left="-2" w:leftChars="-13" w:right="-107" w:rightChars="-51" w:hanging="25" w:hangingChars="12"/>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题库中抽取正式竞赛试题</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vMerge w:val="continue"/>
            <w:tcBorders>
              <w:left w:val="single" w:color="auto" w:sz="4" w:space="0"/>
              <w:right w:val="single" w:color="auto" w:sz="4" w:space="0"/>
            </w:tcBorders>
            <w:vAlign w:val="center"/>
          </w:tcPr>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25</w:t>
            </w:r>
            <w:r>
              <w:rPr>
                <w:rFonts w:ascii="仿宋" w:hAnsi="仿宋" w:eastAsia="仿宋" w:cs="宋体"/>
                <w:kern w:val="0"/>
                <w:szCs w:val="21"/>
                <w:highlight w:val="none"/>
              </w:rPr>
              <w:t>—</w:t>
            </w:r>
            <w:r>
              <w:rPr>
                <w:rFonts w:hint="eastAsia" w:ascii="仿宋" w:hAnsi="仿宋" w:eastAsia="仿宋" w:cs="宋体"/>
                <w:kern w:val="0"/>
                <w:szCs w:val="21"/>
                <w:highlight w:val="none"/>
                <w:lang w:val="en-US" w:eastAsia="zh-CN"/>
              </w:rPr>
              <w:t>8</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30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下发正式竞赛试题资料</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vMerge w:val="continue"/>
            <w:tcBorders>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8：</w:t>
            </w:r>
            <w:r>
              <w:rPr>
                <w:rFonts w:hint="eastAsia" w:ascii="仿宋" w:hAnsi="仿宋" w:eastAsia="仿宋" w:cs="宋体"/>
                <w:kern w:val="0"/>
                <w:szCs w:val="21"/>
                <w:highlight w:val="none"/>
                <w:lang w:val="en-US" w:eastAsia="zh-CN"/>
              </w:rPr>
              <w:t>30</w:t>
            </w:r>
            <w:r>
              <w:rPr>
                <w:rFonts w:hint="eastAsia" w:ascii="仿宋" w:hAnsi="仿宋" w:eastAsia="仿宋" w:cs="宋体"/>
                <w:kern w:val="0"/>
                <w:szCs w:val="21"/>
                <w:highlight w:val="none"/>
              </w:rPr>
              <w:t>—</w:t>
            </w:r>
            <w:r>
              <w:rPr>
                <w:rFonts w:ascii="仿宋" w:hAnsi="仿宋" w:eastAsia="仿宋" w:cs="宋体"/>
                <w:kern w:val="0"/>
                <w:szCs w:val="21"/>
                <w:highlight w:val="none"/>
              </w:rPr>
              <w:t>1</w:t>
            </w:r>
            <w:r>
              <w:rPr>
                <w:rFonts w:hint="eastAsia" w:ascii="仿宋" w:hAnsi="仿宋" w:eastAsia="仿宋" w:cs="宋体"/>
                <w:kern w:val="0"/>
                <w:szCs w:val="21"/>
                <w:highlight w:val="none"/>
              </w:rPr>
              <w:t>1：</w:t>
            </w:r>
            <w:r>
              <w:rPr>
                <w:rFonts w:hint="eastAsia" w:ascii="仿宋" w:hAnsi="仿宋" w:eastAsia="仿宋" w:cs="宋体"/>
                <w:kern w:val="0"/>
                <w:szCs w:val="21"/>
                <w:highlight w:val="none"/>
                <w:lang w:val="en-US" w:eastAsia="zh-CN"/>
              </w:rPr>
              <w:t>25</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第</w:t>
            </w:r>
            <w:r>
              <w:rPr>
                <w:rFonts w:ascii="仿宋" w:hAnsi="仿宋" w:eastAsia="仿宋"/>
                <w:szCs w:val="21"/>
                <w:highlight w:val="none"/>
              </w:rPr>
              <w:t>一</w:t>
            </w:r>
            <w:r>
              <w:rPr>
                <w:rFonts w:hint="eastAsia" w:ascii="仿宋" w:hAnsi="仿宋" w:eastAsia="仿宋"/>
                <w:szCs w:val="21"/>
                <w:highlight w:val="none"/>
              </w:rPr>
              <w:t>年到第二年末看盘</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11：</w:t>
            </w:r>
            <w:r>
              <w:rPr>
                <w:rFonts w:hint="eastAsia" w:ascii="仿宋" w:hAnsi="仿宋" w:eastAsia="仿宋" w:cs="宋体"/>
                <w:kern w:val="0"/>
                <w:szCs w:val="21"/>
                <w:highlight w:val="none"/>
                <w:lang w:val="en-US" w:eastAsia="zh-CN"/>
              </w:rPr>
              <w:t>25</w:t>
            </w:r>
            <w:r>
              <w:rPr>
                <w:rFonts w:hint="eastAsia" w:ascii="仿宋" w:hAnsi="仿宋" w:eastAsia="仿宋" w:cs="宋体"/>
                <w:kern w:val="0"/>
                <w:szCs w:val="21"/>
                <w:highlight w:val="none"/>
              </w:rPr>
              <w:t>—12：</w:t>
            </w:r>
            <w:r>
              <w:rPr>
                <w:rFonts w:hint="eastAsia" w:ascii="仿宋" w:hAnsi="仿宋" w:eastAsia="仿宋" w:cs="宋体"/>
                <w:kern w:val="0"/>
                <w:szCs w:val="21"/>
                <w:highlight w:val="none"/>
                <w:lang w:val="en-US" w:eastAsia="zh-CN"/>
              </w:rPr>
              <w:t>00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szCs w:val="21"/>
                <w:highlight w:val="none"/>
              </w:rPr>
              <w:t>中餐</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引导员引导，凭餐券就餐，餐后</w:t>
            </w:r>
            <w:r>
              <w:rPr>
                <w:rFonts w:ascii="仿宋" w:hAnsi="仿宋" w:eastAsia="仿宋"/>
                <w:szCs w:val="21"/>
              </w:rPr>
              <w:t>可在</w:t>
            </w:r>
            <w:r>
              <w:rPr>
                <w:rFonts w:hint="eastAsia" w:ascii="仿宋" w:hAnsi="仿宋" w:eastAsia="仿宋"/>
                <w:szCs w:val="21"/>
              </w:rPr>
              <w:t>原地</w:t>
            </w:r>
            <w:r>
              <w:rPr>
                <w:rFonts w:ascii="仿宋" w:hAnsi="仿宋" w:eastAsia="仿宋"/>
                <w:szCs w:val="21"/>
              </w:rPr>
              <w:t>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rPr>
              <w:t>12：</w:t>
            </w:r>
            <w:r>
              <w:rPr>
                <w:rFonts w:hint="eastAsia" w:ascii="仿宋" w:hAnsi="仿宋" w:eastAsia="仿宋" w:cs="宋体"/>
                <w:kern w:val="0"/>
                <w:szCs w:val="21"/>
                <w:highlight w:val="none"/>
                <w:lang w:val="en-US" w:eastAsia="zh-CN"/>
              </w:rPr>
              <w:t>00</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17</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30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Times New Roman"/>
                <w:kern w:val="2"/>
                <w:sz w:val="21"/>
                <w:szCs w:val="21"/>
                <w:highlight w:val="none"/>
                <w:lang w:val="en-US" w:eastAsia="zh-CN" w:bidi="ar-SA"/>
              </w:rPr>
            </w:pPr>
            <w:r>
              <w:rPr>
                <w:rFonts w:hint="eastAsia" w:ascii="仿宋" w:hAnsi="仿宋" w:eastAsia="仿宋"/>
                <w:szCs w:val="21"/>
                <w:highlight w:val="none"/>
              </w:rPr>
              <w:t>第三年广告投放到第</w:t>
            </w:r>
            <w:r>
              <w:rPr>
                <w:rFonts w:hint="eastAsia" w:ascii="仿宋" w:hAnsi="仿宋" w:eastAsia="仿宋"/>
                <w:szCs w:val="21"/>
                <w:highlight w:val="none"/>
                <w:lang w:val="en-US" w:eastAsia="zh-CN"/>
              </w:rPr>
              <w:t>五年订单违约情况</w:t>
            </w:r>
          </w:p>
        </w:tc>
        <w:tc>
          <w:tcPr>
            <w:tcW w:w="2078" w:type="dxa"/>
            <w:tcBorders>
              <w:left w:val="single" w:color="auto" w:sz="4" w:space="0"/>
              <w:right w:val="single" w:color="auto" w:sz="4" w:space="0"/>
            </w:tcBorders>
            <w:vAlign w:val="center"/>
          </w:tcPr>
          <w:p>
            <w:pPr>
              <w:spacing w:line="240" w:lineRule="exact"/>
              <w:rPr>
                <w:rFonts w:hint="eastAsia" w:ascii="仿宋" w:hAnsi="仿宋" w:eastAsia="仿宋" w:cs="Times New Roman"/>
                <w:kern w:val="2"/>
                <w:sz w:val="21"/>
                <w:szCs w:val="21"/>
                <w:lang w:val="en-US" w:eastAsia="zh-CN" w:bidi="ar-SA"/>
              </w:rPr>
            </w:pPr>
            <w:r>
              <w:rPr>
                <w:rFonts w:hint="eastAsia" w:ascii="仿宋" w:hAnsi="仿宋" w:eastAsia="仿宋"/>
                <w:szCs w:val="21"/>
              </w:rPr>
              <w:t>夫子庙校区体育馆</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仿宋" w:hAnsi="仿宋" w:eastAsia="仿宋" w:cs="Times New Roman"/>
                <w:kern w:val="2"/>
                <w:sz w:val="21"/>
                <w:szCs w:val="21"/>
                <w:lang w:val="en-US" w:eastAsia="zh-CN" w:bidi="ar-SA"/>
              </w:rPr>
            </w:pPr>
            <w:r>
              <w:rPr>
                <w:rFonts w:hint="eastAsia" w:ascii="仿宋" w:hAnsi="仿宋" w:eastAsia="仿宋"/>
                <w:szCs w:val="21"/>
              </w:rPr>
              <w:t>听</w:t>
            </w:r>
            <w:r>
              <w:rPr>
                <w:rFonts w:ascii="仿宋" w:hAnsi="仿宋" w:eastAsia="仿宋"/>
                <w:szCs w:val="21"/>
              </w:rPr>
              <w:t>裁判口令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vMerge w:val="continue"/>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宋体"/>
                <w:kern w:val="0"/>
                <w:sz w:val="21"/>
                <w:szCs w:val="21"/>
                <w:highlight w:val="none"/>
                <w:lang w:val="en-US" w:eastAsia="zh-CN" w:bidi="ar-SA"/>
              </w:rPr>
            </w:pPr>
            <w:r>
              <w:rPr>
                <w:rFonts w:hint="eastAsia" w:ascii="仿宋" w:hAnsi="仿宋" w:eastAsia="仿宋" w:cs="宋体"/>
                <w:kern w:val="0"/>
                <w:szCs w:val="21"/>
                <w:highlight w:val="none"/>
                <w:lang w:val="en-US" w:eastAsia="zh-CN"/>
              </w:rPr>
              <w:t>17</w:t>
            </w:r>
            <w:r>
              <w:rPr>
                <w:rFonts w:hint="eastAsia" w:ascii="仿宋" w:hAnsi="仿宋" w:eastAsia="仿宋" w:cs="宋体"/>
                <w:kern w:val="0"/>
                <w:szCs w:val="21"/>
                <w:highlight w:val="none"/>
              </w:rPr>
              <w:t>：</w:t>
            </w:r>
            <w:r>
              <w:rPr>
                <w:rFonts w:hint="eastAsia" w:ascii="仿宋" w:hAnsi="仿宋" w:eastAsia="仿宋" w:cs="宋体"/>
                <w:kern w:val="0"/>
                <w:szCs w:val="21"/>
                <w:highlight w:val="none"/>
                <w:lang w:val="en-US" w:eastAsia="zh-CN"/>
              </w:rPr>
              <w:t>30</w:t>
            </w:r>
            <w:r>
              <w:rPr>
                <w:rFonts w:ascii="仿宋" w:hAnsi="仿宋" w:eastAsia="仿宋" w:cs="宋体"/>
                <w:kern w:val="0"/>
                <w:szCs w:val="21"/>
                <w:highlight w:val="none"/>
              </w:rPr>
              <w:t>—</w:t>
            </w:r>
            <w:r>
              <w:rPr>
                <w:rFonts w:hint="eastAsia" w:ascii="仿宋" w:hAnsi="仿宋" w:eastAsia="仿宋" w:cs="宋体"/>
                <w:kern w:val="0"/>
                <w:szCs w:val="21"/>
                <w:highlight w:val="none"/>
                <w:lang w:val="en-US" w:eastAsia="zh-CN"/>
              </w:rPr>
              <w:t>18</w:t>
            </w:r>
            <w:r>
              <w:rPr>
                <w:rFonts w:hint="eastAsia" w:ascii="仿宋" w:hAnsi="仿宋" w:eastAsia="仿宋" w:cs="宋体"/>
                <w:kern w:val="0"/>
                <w:szCs w:val="21"/>
                <w:highlight w:val="none"/>
              </w:rPr>
              <w:t>：30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highlight w:val="none"/>
                <w:lang w:val="en-US" w:eastAsia="zh-CN" w:bidi="ar-SA"/>
              </w:rPr>
            </w:pPr>
            <w:r>
              <w:rPr>
                <w:rFonts w:hint="eastAsia" w:ascii="仿宋" w:hAnsi="仿宋" w:eastAsia="仿宋"/>
                <w:bCs/>
                <w:szCs w:val="21"/>
                <w:highlight w:val="none"/>
                <w:lang w:val="en-US" w:eastAsia="zh-CN"/>
              </w:rPr>
              <w:t>成绩统计、</w:t>
            </w:r>
            <w:r>
              <w:rPr>
                <w:rFonts w:hint="eastAsia" w:ascii="仿宋" w:hAnsi="仿宋" w:eastAsia="仿宋"/>
                <w:bCs/>
                <w:szCs w:val="21"/>
                <w:highlight w:val="none"/>
              </w:rPr>
              <w:t>晚餐</w:t>
            </w:r>
          </w:p>
        </w:tc>
        <w:tc>
          <w:tcPr>
            <w:tcW w:w="2078" w:type="dxa"/>
            <w:tcBorders>
              <w:left w:val="single" w:color="auto" w:sz="4" w:space="0"/>
              <w:right w:val="single" w:color="auto" w:sz="4" w:space="0"/>
            </w:tcBorders>
            <w:vAlign w:val="center"/>
          </w:tcPr>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夫子庙校区食堂</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Times New Roman"/>
                <w:kern w:val="2"/>
                <w:sz w:val="21"/>
                <w:szCs w:val="21"/>
                <w:lang w:val="en-US" w:eastAsia="zh-CN" w:bidi="ar-SA"/>
              </w:rPr>
            </w:pPr>
            <w:r>
              <w:rPr>
                <w:rFonts w:hint="eastAsia" w:ascii="仿宋" w:hAnsi="仿宋" w:eastAsia="仿宋"/>
                <w:szCs w:val="21"/>
              </w:rPr>
              <w:t>凭餐券就餐，餐后</w:t>
            </w:r>
            <w:r>
              <w:rPr>
                <w:rFonts w:ascii="仿宋" w:hAnsi="仿宋" w:eastAsia="仿宋"/>
                <w:szCs w:val="21"/>
              </w:rPr>
              <w:t>可在</w:t>
            </w:r>
            <w:r>
              <w:rPr>
                <w:rFonts w:hint="eastAsia" w:ascii="仿宋" w:hAnsi="仿宋" w:eastAsia="仿宋"/>
                <w:szCs w:val="21"/>
              </w:rPr>
              <w:t>原地休息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470" w:type="dxa"/>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仿宋" w:hAnsi="仿宋" w:eastAsia="仿宋" w:cs="宋体"/>
                <w:kern w:val="0"/>
                <w:sz w:val="21"/>
                <w:szCs w:val="21"/>
                <w:lang w:val="en-US" w:eastAsia="zh-CN" w:bidi="ar-SA"/>
              </w:rPr>
            </w:pPr>
            <w:r>
              <w:rPr>
                <w:rFonts w:hint="eastAsia" w:ascii="仿宋" w:hAnsi="仿宋" w:eastAsia="仿宋" w:cs="宋体"/>
                <w:kern w:val="0"/>
                <w:szCs w:val="21"/>
              </w:rPr>
              <w:t>18：30—</w:t>
            </w:r>
            <w:r>
              <w:rPr>
                <w:rFonts w:hint="eastAsia" w:ascii="仿宋" w:hAnsi="仿宋" w:eastAsia="仿宋" w:cs="宋体"/>
                <w:kern w:val="0"/>
                <w:szCs w:val="21"/>
                <w:lang w:val="en-US" w:eastAsia="zh-CN"/>
              </w:rPr>
              <w:t>20</w:t>
            </w:r>
            <w:r>
              <w:rPr>
                <w:rFonts w:hint="eastAsia" w:ascii="仿宋" w:hAnsi="仿宋" w:eastAsia="仿宋" w:cs="宋体"/>
                <w:kern w:val="0"/>
                <w:szCs w:val="21"/>
              </w:rPr>
              <w:t>：</w:t>
            </w:r>
            <w:r>
              <w:rPr>
                <w:rFonts w:hint="eastAsia" w:ascii="仿宋" w:hAnsi="仿宋" w:eastAsia="仿宋" w:cs="宋体"/>
                <w:kern w:val="0"/>
                <w:szCs w:val="21"/>
                <w:lang w:val="en-US" w:eastAsia="zh-CN"/>
              </w:rPr>
              <w:t>3</w:t>
            </w:r>
            <w:r>
              <w:rPr>
                <w:rFonts w:hint="eastAsia" w:ascii="仿宋" w:hAnsi="仿宋" w:eastAsia="仿宋" w:cs="宋体"/>
                <w:kern w:val="0"/>
                <w:szCs w:val="21"/>
              </w:rPr>
              <w:t>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Times New Roman"/>
                <w:kern w:val="2"/>
                <w:sz w:val="21"/>
                <w:szCs w:val="21"/>
                <w:lang w:val="en-US" w:eastAsia="zh-CN" w:bidi="ar-SA"/>
              </w:rPr>
            </w:pPr>
            <w:r>
              <w:rPr>
                <w:rFonts w:hint="eastAsia" w:ascii="仿宋" w:hAnsi="仿宋" w:eastAsia="仿宋"/>
                <w:szCs w:val="21"/>
              </w:rPr>
              <w:t>竞赛</w:t>
            </w:r>
            <w:r>
              <w:rPr>
                <w:rFonts w:ascii="仿宋" w:hAnsi="仿宋" w:eastAsia="仿宋"/>
                <w:szCs w:val="21"/>
              </w:rPr>
              <w:t>成绩</w:t>
            </w:r>
            <w:r>
              <w:rPr>
                <w:rFonts w:hint="eastAsia" w:ascii="仿宋" w:hAnsi="仿宋" w:eastAsia="仿宋"/>
                <w:szCs w:val="21"/>
                <w:lang w:val="en-US" w:eastAsia="zh-CN"/>
              </w:rPr>
              <w:t>公示</w:t>
            </w:r>
          </w:p>
        </w:tc>
        <w:tc>
          <w:tcPr>
            <w:tcW w:w="2078" w:type="dxa"/>
            <w:tcBorders>
              <w:left w:val="single" w:color="auto" w:sz="4" w:space="0"/>
              <w:right w:val="single" w:color="auto" w:sz="4" w:space="0"/>
            </w:tcBorders>
            <w:vAlign w:val="center"/>
          </w:tcPr>
          <w:p>
            <w:pPr>
              <w:spacing w:line="240" w:lineRule="exact"/>
              <w:rPr>
                <w:rFonts w:ascii="仿宋" w:hAnsi="仿宋" w:eastAsia="仿宋"/>
                <w:szCs w:val="21"/>
              </w:rPr>
            </w:pPr>
            <w:r>
              <w:rPr>
                <w:rFonts w:hint="eastAsia" w:ascii="仿宋" w:hAnsi="仿宋" w:eastAsia="仿宋"/>
                <w:szCs w:val="21"/>
              </w:rPr>
              <w:t>夫子庙校区一号楼</w:t>
            </w:r>
          </w:p>
          <w:p>
            <w:pPr>
              <w:spacing w:line="240" w:lineRule="exact"/>
              <w:rPr>
                <w:rFonts w:hint="eastAsia" w:ascii="仿宋" w:hAnsi="仿宋" w:eastAsia="仿宋" w:cs="宋体"/>
                <w:kern w:val="0"/>
                <w:sz w:val="21"/>
                <w:szCs w:val="21"/>
                <w:lang w:val="en-US" w:eastAsia="zh-CN" w:bidi="ar-SA"/>
              </w:rPr>
            </w:pPr>
            <w:r>
              <w:rPr>
                <w:rFonts w:hint="eastAsia" w:ascii="仿宋" w:hAnsi="仿宋" w:eastAsia="仿宋"/>
                <w:szCs w:val="21"/>
              </w:rPr>
              <w:t>文杏厅</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ascii="仿宋" w:hAnsi="仿宋" w:eastAsia="仿宋" w:cs="Times New Roman"/>
                <w:kern w:val="2"/>
                <w:sz w:val="21"/>
                <w:szCs w:val="21"/>
                <w:lang w:val="en-US" w:eastAsia="zh-CN" w:bidi="ar-SA"/>
              </w:rPr>
            </w:pPr>
            <w:r>
              <w:rPr>
                <w:rFonts w:hint="eastAsia" w:ascii="仿宋" w:hAnsi="仿宋" w:eastAsia="仿宋"/>
                <w:szCs w:val="21"/>
              </w:rPr>
              <w:t>领队、教师参赛选手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470" w:type="dxa"/>
            <w:tcBorders>
              <w:left w:val="single" w:color="auto" w:sz="4" w:space="0"/>
              <w:right w:val="single" w:color="auto" w:sz="4" w:space="0"/>
            </w:tcBorders>
            <w:vAlign w:val="center"/>
          </w:tcPr>
          <w:p>
            <w:pPr>
              <w:widowControl/>
              <w:spacing w:line="240" w:lineRule="exact"/>
              <w:jc w:val="left"/>
              <w:rPr>
                <w:rFonts w:ascii="仿宋" w:hAnsi="仿宋" w:eastAsia="仿宋"/>
                <w:szCs w:val="21"/>
              </w:rPr>
            </w:pPr>
          </w:p>
        </w:tc>
        <w:tc>
          <w:tcPr>
            <w:tcW w:w="1663"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cs="宋体"/>
                <w:kern w:val="0"/>
                <w:szCs w:val="21"/>
                <w:lang w:val="en-US" w:eastAsia="zh-CN"/>
              </w:rPr>
            </w:pPr>
            <w:r>
              <w:rPr>
                <w:rFonts w:hint="eastAsia" w:ascii="仿宋" w:hAnsi="仿宋" w:eastAsia="仿宋" w:cs="宋体"/>
                <w:kern w:val="0"/>
                <w:szCs w:val="21"/>
                <w:lang w:val="en-US" w:eastAsia="zh-CN"/>
              </w:rPr>
              <w:t>20：30-21：30</w:t>
            </w:r>
          </w:p>
        </w:tc>
        <w:tc>
          <w:tcPr>
            <w:tcW w:w="2357"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szCs w:val="21"/>
                <w:lang w:val="en-US" w:eastAsia="zh-CN"/>
              </w:rPr>
            </w:pPr>
            <w:r>
              <w:rPr>
                <w:rFonts w:hint="eastAsia" w:ascii="仿宋" w:hAnsi="仿宋" w:eastAsia="仿宋"/>
                <w:szCs w:val="21"/>
                <w:lang w:val="en-US" w:eastAsia="zh-CN"/>
              </w:rPr>
              <w:t>成绩发布会</w:t>
            </w:r>
          </w:p>
        </w:tc>
        <w:tc>
          <w:tcPr>
            <w:tcW w:w="2078" w:type="dxa"/>
            <w:tcBorders>
              <w:left w:val="single" w:color="auto" w:sz="4" w:space="0"/>
              <w:right w:val="single" w:color="auto" w:sz="4" w:space="0"/>
            </w:tcBorders>
            <w:vAlign w:val="center"/>
          </w:tcPr>
          <w:p>
            <w:pPr>
              <w:spacing w:line="240" w:lineRule="exact"/>
              <w:rPr>
                <w:rFonts w:ascii="仿宋" w:hAnsi="仿宋" w:eastAsia="仿宋"/>
                <w:szCs w:val="21"/>
              </w:rPr>
            </w:pPr>
            <w:r>
              <w:rPr>
                <w:rFonts w:hint="eastAsia" w:ascii="仿宋" w:hAnsi="仿宋" w:eastAsia="仿宋"/>
                <w:szCs w:val="21"/>
              </w:rPr>
              <w:t>夫子庙校区一号楼</w:t>
            </w:r>
          </w:p>
          <w:p>
            <w:pPr>
              <w:spacing w:line="240" w:lineRule="exact"/>
              <w:rPr>
                <w:rFonts w:hint="eastAsia" w:ascii="仿宋" w:hAnsi="仿宋" w:eastAsia="仿宋"/>
                <w:szCs w:val="21"/>
              </w:rPr>
            </w:pPr>
            <w:r>
              <w:rPr>
                <w:rFonts w:hint="eastAsia" w:ascii="仿宋" w:hAnsi="仿宋" w:eastAsia="仿宋"/>
                <w:szCs w:val="21"/>
              </w:rPr>
              <w:t>文杏厅</w:t>
            </w:r>
          </w:p>
        </w:tc>
        <w:tc>
          <w:tcPr>
            <w:tcW w:w="32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default" w:ascii="仿宋" w:hAnsi="仿宋" w:eastAsia="仿宋"/>
                <w:szCs w:val="21"/>
                <w:lang w:val="en-US" w:eastAsia="zh-CN"/>
              </w:rPr>
            </w:pPr>
            <w:r>
              <w:rPr>
                <w:rFonts w:hint="eastAsia" w:ascii="仿宋" w:hAnsi="仿宋" w:eastAsia="仿宋"/>
                <w:szCs w:val="21"/>
                <w:lang w:val="en-US" w:eastAsia="zh-CN"/>
              </w:rPr>
              <w:t>专家、裁判、</w:t>
            </w:r>
            <w:r>
              <w:rPr>
                <w:rFonts w:hint="eastAsia" w:ascii="仿宋" w:hAnsi="仿宋" w:eastAsia="仿宋"/>
                <w:szCs w:val="21"/>
              </w:rPr>
              <w:t>领队、教师参赛选手</w:t>
            </w:r>
          </w:p>
        </w:tc>
      </w:tr>
    </w:tbl>
    <w:p>
      <w:pPr>
        <w:spacing w:line="590" w:lineRule="exact"/>
        <w:ind w:firstLine="602" w:firstLineChars="200"/>
        <w:rPr>
          <w:rFonts w:hint="eastAsia" w:ascii="仿宋_GB2312" w:eastAsia="仿宋_GB2312"/>
          <w:b/>
          <w:sz w:val="30"/>
        </w:rPr>
      </w:pPr>
      <w:r>
        <w:rPr>
          <w:rFonts w:hint="eastAsia" w:ascii="仿宋_GB2312" w:eastAsia="仿宋_GB2312"/>
          <w:b/>
          <w:sz w:val="30"/>
        </w:rPr>
        <w:t>特别提醒：</w:t>
      </w:r>
    </w:p>
    <w:p>
      <w:pPr>
        <w:spacing w:line="590" w:lineRule="exact"/>
        <w:ind w:firstLine="600" w:firstLineChars="200"/>
        <w:rPr>
          <w:rFonts w:ascii="仿宋_GB2312" w:eastAsia="仿宋_GB2312"/>
          <w:sz w:val="30"/>
        </w:rPr>
      </w:pPr>
      <w:r>
        <w:rPr>
          <w:rFonts w:hint="eastAsia" w:ascii="仿宋_GB2312" w:eastAsia="仿宋_GB2312"/>
          <w:sz w:val="30"/>
        </w:rPr>
        <w:t>1.每场竞赛检录开始前10分钟，参赛选手凭参赛证、有效期内的第二代居民身份证到指定检录区参加检录，不得迟到，禁止携带任何与竞赛无关的物品。</w:t>
      </w:r>
    </w:p>
    <w:p>
      <w:pPr>
        <w:spacing w:line="590" w:lineRule="exact"/>
        <w:ind w:firstLine="600" w:firstLineChars="200"/>
        <w:rPr>
          <w:rFonts w:ascii="仿宋_GB2312" w:eastAsia="仿宋_GB2312"/>
          <w:sz w:val="30"/>
        </w:rPr>
      </w:pPr>
      <w:r>
        <w:rPr>
          <w:rFonts w:hint="eastAsia" w:ascii="仿宋_GB2312" w:eastAsia="仿宋_GB2312"/>
          <w:sz w:val="30"/>
        </w:rPr>
        <w:t>2.</w:t>
      </w:r>
      <w:r>
        <w:rPr>
          <w:rFonts w:ascii="仿宋_GB2312" w:eastAsia="仿宋_GB2312"/>
          <w:sz w:val="30"/>
        </w:rPr>
        <w:t>所有选手检录</w:t>
      </w:r>
      <w:r>
        <w:rPr>
          <w:rFonts w:hint="eastAsia" w:ascii="仿宋_GB2312" w:eastAsia="仿宋_GB2312"/>
          <w:sz w:val="30"/>
        </w:rPr>
        <w:t>后</w:t>
      </w:r>
      <w:r>
        <w:rPr>
          <w:rFonts w:ascii="仿宋_GB2312" w:eastAsia="仿宋_GB2312"/>
          <w:sz w:val="30"/>
        </w:rPr>
        <w:t>，若将手机、</w:t>
      </w:r>
      <w:r>
        <w:rPr>
          <w:rFonts w:hint="eastAsia" w:ascii="仿宋_GB2312" w:eastAsia="仿宋_GB2312"/>
          <w:sz w:val="30"/>
        </w:rPr>
        <w:t>U</w:t>
      </w:r>
      <w:r>
        <w:rPr>
          <w:rFonts w:ascii="仿宋_GB2312" w:eastAsia="仿宋_GB2312"/>
          <w:sz w:val="30"/>
        </w:rPr>
        <w:t>盘等与</w:t>
      </w:r>
      <w:r>
        <w:rPr>
          <w:rFonts w:hint="eastAsia" w:ascii="仿宋_GB2312" w:eastAsia="仿宋_GB2312"/>
          <w:sz w:val="30"/>
        </w:rPr>
        <w:t>竞赛</w:t>
      </w:r>
      <w:r>
        <w:rPr>
          <w:rFonts w:ascii="仿宋_GB2312" w:eastAsia="仿宋_GB2312"/>
          <w:sz w:val="30"/>
        </w:rPr>
        <w:t>无关的物品带入赛场（含抽签室、候考室、加工赛场、设计赛场、理论赛场</w:t>
      </w:r>
      <w:r>
        <w:rPr>
          <w:rFonts w:hint="eastAsia" w:ascii="仿宋_GB2312" w:eastAsia="仿宋_GB2312"/>
          <w:sz w:val="30"/>
        </w:rPr>
        <w:t>或</w:t>
      </w:r>
      <w:r>
        <w:rPr>
          <w:rFonts w:ascii="仿宋_GB2312" w:eastAsia="仿宋_GB2312"/>
          <w:sz w:val="30"/>
        </w:rPr>
        <w:t>封闭</w:t>
      </w:r>
      <w:r>
        <w:rPr>
          <w:rFonts w:hint="eastAsia" w:ascii="仿宋_GB2312" w:eastAsia="仿宋_GB2312"/>
          <w:sz w:val="30"/>
        </w:rPr>
        <w:t>室</w:t>
      </w:r>
      <w:r>
        <w:rPr>
          <w:rFonts w:ascii="仿宋_GB2312" w:eastAsia="仿宋_GB2312"/>
          <w:sz w:val="30"/>
        </w:rPr>
        <w:t>），一经发现，</w:t>
      </w:r>
      <w:r>
        <w:rPr>
          <w:rFonts w:hint="eastAsia" w:ascii="仿宋_GB2312" w:eastAsia="仿宋_GB2312"/>
          <w:sz w:val="30"/>
        </w:rPr>
        <w:t>按</w:t>
      </w:r>
      <w:r>
        <w:rPr>
          <w:rFonts w:ascii="仿宋_GB2312" w:eastAsia="仿宋_GB2312"/>
          <w:sz w:val="30"/>
        </w:rPr>
        <w:t>作弊处理，取消竞赛资格，所有成绩清零。</w:t>
      </w:r>
    </w:p>
    <w:p>
      <w:pPr>
        <w:spacing w:line="590" w:lineRule="exact"/>
        <w:ind w:firstLine="600" w:firstLineChars="200"/>
        <w:rPr>
          <w:rFonts w:ascii="仿宋_GB2312" w:eastAsia="仿宋_GB2312"/>
          <w:sz w:val="30"/>
        </w:rPr>
      </w:pPr>
      <w:r>
        <w:rPr>
          <w:rFonts w:hint="eastAsia" w:ascii="仿宋_GB2312" w:eastAsia="仿宋_GB2312"/>
          <w:sz w:val="30"/>
        </w:rPr>
        <w:t>3.按照疫情防控要求，比赛期间所有参赛选手统一佩戴口罩（口罩自备），理论、技能操作检录区对参赛选手进行现场测温，如有体温异常，伴有干咳、呼吸困难等症状的，按照疫情防控方案处置。</w:t>
      </w:r>
    </w:p>
    <w:p>
      <w:pPr>
        <w:spacing w:line="590" w:lineRule="exact"/>
        <w:ind w:firstLine="600" w:firstLineChars="200"/>
        <w:rPr>
          <w:rFonts w:hint="eastAsia" w:ascii="仿宋_GB2312" w:eastAsia="仿宋_GB2312"/>
          <w:sz w:val="30"/>
        </w:rPr>
      </w:pPr>
      <w:r>
        <w:rPr>
          <w:rFonts w:ascii="仿宋_GB2312" w:eastAsia="仿宋_GB2312"/>
          <w:sz w:val="30"/>
        </w:rPr>
        <w:t>4.</w:t>
      </w:r>
      <w:r>
        <w:rPr>
          <w:rFonts w:hint="eastAsia" w:ascii="仿宋_GB2312" w:eastAsia="仿宋_GB2312"/>
          <w:sz w:val="30"/>
        </w:rPr>
        <w:t>技能竞赛结束后，所有</w:t>
      </w:r>
      <w:r>
        <w:rPr>
          <w:rFonts w:hint="eastAsia" w:ascii="仿宋_GB2312" w:eastAsia="仿宋_GB2312"/>
          <w:sz w:val="30"/>
          <w:lang w:val="en-US" w:eastAsia="zh-CN"/>
        </w:rPr>
        <w:t>领队、指导教师、</w:t>
      </w:r>
      <w:r>
        <w:rPr>
          <w:rFonts w:hint="eastAsia" w:ascii="仿宋_GB2312" w:eastAsia="仿宋_GB2312"/>
          <w:sz w:val="30"/>
        </w:rPr>
        <w:t>参赛</w:t>
      </w:r>
      <w:r>
        <w:rPr>
          <w:rFonts w:hint="eastAsia" w:ascii="仿宋_GB2312" w:eastAsia="仿宋_GB2312"/>
          <w:sz w:val="30"/>
          <w:lang w:val="en-US" w:eastAsia="zh-CN"/>
        </w:rPr>
        <w:t>教师</w:t>
      </w:r>
      <w:r>
        <w:rPr>
          <w:rFonts w:hint="eastAsia" w:ascii="仿宋_GB2312" w:eastAsia="仿宋_GB2312"/>
          <w:sz w:val="30"/>
        </w:rPr>
        <w:t>到相应机房参加测评。</w:t>
      </w:r>
    </w:p>
    <w:p>
      <w:pPr>
        <w:spacing w:line="590" w:lineRule="exact"/>
        <w:rPr>
          <w:rFonts w:ascii="仿宋_GB2312" w:hAnsi="仿宋" w:eastAsia="仿宋_GB2312"/>
          <w:sz w:val="30"/>
          <w:szCs w:val="30"/>
        </w:rPr>
      </w:pPr>
    </w:p>
    <w:p>
      <w:pPr>
        <w:bidi w:val="0"/>
        <w:rPr>
          <w:lang w:val="en-US" w:eastAsia="zh-CN"/>
        </w:rPr>
      </w:pPr>
    </w:p>
    <w:p>
      <w:pPr>
        <w:tabs>
          <w:tab w:val="left" w:pos="397"/>
        </w:tabs>
        <w:bidi w:val="0"/>
        <w:jc w:val="left"/>
        <w:rPr>
          <w:rFonts w:hint="eastAsia" w:ascii="黑体" w:hAnsi="黑体" w:eastAsia="黑体"/>
          <w:sz w:val="36"/>
          <w:szCs w:val="36"/>
        </w:rPr>
      </w:pPr>
      <w:bookmarkStart w:id="11" w:name="_Toc90368785"/>
      <w:r>
        <w:rPr>
          <w:rFonts w:hint="eastAsia" w:ascii="黑体" w:hAnsi="黑体" w:eastAsia="黑体"/>
          <w:sz w:val="36"/>
          <w:szCs w:val="36"/>
        </w:rPr>
        <w:t>六、竞赛场地安排</w:t>
      </w:r>
      <w:bookmarkEnd w:id="11"/>
    </w:p>
    <w:p>
      <w:pPr>
        <w:spacing w:after="93" w:afterLines="30" w:line="440" w:lineRule="exact"/>
        <w:rPr>
          <w:rFonts w:hint="eastAsia" w:ascii="仿宋_GB2312" w:eastAsia="仿宋_GB2312"/>
          <w:b/>
          <w:sz w:val="28"/>
          <w:szCs w:val="16"/>
        </w:rPr>
      </w:pPr>
      <w:r>
        <w:rPr>
          <w:rFonts w:hint="eastAsia" w:ascii="仿宋_GB2312" w:eastAsia="仿宋_GB2312"/>
          <w:b/>
          <w:sz w:val="28"/>
          <w:szCs w:val="16"/>
        </w:rPr>
        <w:t>（一）学校平面图</w:t>
      </w:r>
    </w:p>
    <w:p>
      <w:pPr>
        <w:spacing w:after="93" w:afterLines="30" w:line="440" w:lineRule="exact"/>
        <w:rPr>
          <w:rFonts w:hint="eastAsia" w:ascii="仿宋_GB2312" w:eastAsia="仿宋_GB2312"/>
          <w:b/>
          <w:sz w:val="36"/>
        </w:rPr>
      </w:pPr>
      <w:r>
        <w:rPr>
          <w:rFonts w:ascii="仿宋" w:hAnsi="仿宋" w:eastAsia="仿宋"/>
          <w:bCs/>
          <w:sz w:val="28"/>
          <w:szCs w:val="28"/>
        </w:rPr>
        <w:drawing>
          <wp:anchor distT="0" distB="0" distL="114300" distR="114300" simplePos="0" relativeHeight="251659264" behindDoc="0" locked="0" layoutInCell="1" allowOverlap="1">
            <wp:simplePos x="0" y="0"/>
            <wp:positionH relativeFrom="column">
              <wp:posOffset>873760</wp:posOffset>
            </wp:positionH>
            <wp:positionV relativeFrom="paragraph">
              <wp:posOffset>203200</wp:posOffset>
            </wp:positionV>
            <wp:extent cx="4360545" cy="3270885"/>
            <wp:effectExtent l="0" t="0" r="1905" b="5715"/>
            <wp:wrapSquare wrapText="bothSides"/>
            <wp:docPr id="3" name="图片 3" descr="夫子庙校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夫子庙校区平面图"/>
                    <pic:cNvPicPr>
                      <a:picLocks noChangeAspect="1"/>
                    </pic:cNvPicPr>
                  </pic:nvPicPr>
                  <pic:blipFill>
                    <a:blip r:embed="rId9"/>
                    <a:stretch>
                      <a:fillRect/>
                    </a:stretch>
                  </pic:blipFill>
                  <pic:spPr>
                    <a:xfrm>
                      <a:off x="0" y="0"/>
                      <a:ext cx="4360545" cy="3270885"/>
                    </a:xfrm>
                    <a:prstGeom prst="rect">
                      <a:avLst/>
                    </a:prstGeom>
                  </pic:spPr>
                </pic:pic>
              </a:graphicData>
            </a:graphic>
          </wp:anchor>
        </w:drawing>
      </w: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pacing w:after="93" w:afterLines="30" w:line="440" w:lineRule="exact"/>
        <w:rPr>
          <w:rFonts w:hint="eastAsia" w:ascii="仿宋_GB2312" w:eastAsia="仿宋_GB2312"/>
          <w:b/>
          <w:sz w:val="36"/>
        </w:rPr>
      </w:pPr>
    </w:p>
    <w:p>
      <w:pPr>
        <w:snapToGrid w:val="0"/>
        <w:spacing w:line="580" w:lineRule="exact"/>
        <w:jc w:val="center"/>
        <w:rPr>
          <w:rFonts w:hint="eastAsia" w:ascii="仿宋" w:hAnsi="仿宋" w:eastAsia="仿宋"/>
          <w:b/>
          <w:color w:val="auto"/>
          <w:sz w:val="32"/>
          <w:szCs w:val="32"/>
        </w:rPr>
      </w:pPr>
      <w:r>
        <w:rPr>
          <w:rFonts w:hint="eastAsia" w:ascii="仿宋" w:hAnsi="仿宋" w:eastAsia="仿宋"/>
          <w:b/>
          <w:color w:val="auto"/>
          <w:sz w:val="32"/>
          <w:szCs w:val="32"/>
        </w:rPr>
        <w:t>扫码看赛点</w:t>
      </w:r>
    </w:p>
    <w:p>
      <w:pPr>
        <w:snapToGrid w:val="0"/>
        <w:spacing w:line="240" w:lineRule="auto"/>
        <w:jc w:val="center"/>
        <w:rPr>
          <w:rFonts w:hint="eastAsia" w:ascii="仿宋" w:hAnsi="仿宋" w:eastAsia="仿宋"/>
          <w:b/>
          <w:color w:val="auto"/>
          <w:sz w:val="32"/>
          <w:szCs w:val="32"/>
          <w:lang w:eastAsia="zh-CN"/>
        </w:rPr>
      </w:pPr>
      <w:r>
        <w:rPr>
          <w:rFonts w:hint="eastAsia" w:ascii="仿宋" w:hAnsi="仿宋" w:eastAsia="仿宋"/>
          <w:b/>
          <w:color w:val="auto"/>
          <w:sz w:val="32"/>
          <w:szCs w:val="32"/>
          <w:lang w:eastAsia="zh-CN"/>
        </w:rPr>
        <w:drawing>
          <wp:inline distT="0" distB="0" distL="114300" distR="114300">
            <wp:extent cx="4601210" cy="3606165"/>
            <wp:effectExtent l="0" t="0" r="8890" b="1333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0"/>
                    <a:stretch>
                      <a:fillRect/>
                    </a:stretch>
                  </pic:blipFill>
                  <pic:spPr>
                    <a:xfrm>
                      <a:off x="0" y="0"/>
                      <a:ext cx="4601210" cy="3606165"/>
                    </a:xfrm>
                    <a:prstGeom prst="rect">
                      <a:avLst/>
                    </a:prstGeom>
                  </pic:spPr>
                </pic:pic>
              </a:graphicData>
            </a:graphic>
          </wp:inline>
        </w:drawing>
      </w:r>
    </w:p>
    <w:p>
      <w:pPr>
        <w:snapToGrid w:val="0"/>
        <w:spacing w:line="580" w:lineRule="exact"/>
        <w:jc w:val="center"/>
        <w:rPr>
          <w:rFonts w:hint="eastAsia" w:ascii="仿宋" w:hAnsi="仿宋" w:eastAsia="仿宋"/>
          <w:b/>
          <w:color w:val="auto"/>
          <w:sz w:val="32"/>
          <w:szCs w:val="32"/>
        </w:rPr>
      </w:pPr>
    </w:p>
    <w:p>
      <w:pPr>
        <w:snapToGrid w:val="0"/>
        <w:spacing w:line="580" w:lineRule="exact"/>
        <w:jc w:val="center"/>
        <w:rPr>
          <w:rFonts w:hint="eastAsia" w:ascii="仿宋" w:hAnsi="仿宋" w:eastAsia="仿宋"/>
          <w:b/>
          <w:color w:val="auto"/>
          <w:sz w:val="32"/>
          <w:szCs w:val="32"/>
        </w:rPr>
      </w:pPr>
    </w:p>
    <w:p>
      <w:pPr>
        <w:numPr>
          <w:ilvl w:val="0"/>
          <w:numId w:val="3"/>
        </w:numPr>
        <w:spacing w:after="93" w:afterLines="30" w:line="440" w:lineRule="exact"/>
        <w:rPr>
          <w:rFonts w:hint="eastAsia" w:ascii="仿宋_GB2312" w:eastAsia="仿宋_GB2312"/>
          <w:b/>
          <w:sz w:val="32"/>
          <w:szCs w:val="18"/>
        </w:rPr>
      </w:pPr>
      <w:r>
        <w:rPr>
          <w:rFonts w:hint="eastAsia" w:ascii="仿宋_GB2312" w:eastAsia="仿宋_GB2312"/>
          <w:b/>
          <w:sz w:val="32"/>
          <w:szCs w:val="18"/>
        </w:rPr>
        <w:t>比赛区</w:t>
      </w: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_GB2312" w:eastAsia="仿宋_GB2312"/>
          <w:b/>
          <w:sz w:val="36"/>
        </w:rPr>
      </w:pPr>
    </w:p>
    <w:p>
      <w:pPr>
        <w:numPr>
          <w:ilvl w:val="0"/>
          <w:numId w:val="0"/>
        </w:numPr>
        <w:spacing w:after="93" w:afterLines="30" w:line="440" w:lineRule="exact"/>
        <w:rPr>
          <w:rFonts w:hint="eastAsia" w:ascii="仿宋" w:hAnsi="仿宋" w:eastAsia="仿宋"/>
          <w:b/>
          <w:bCs w:val="0"/>
          <w:sz w:val="28"/>
          <w:szCs w:val="28"/>
        </w:rPr>
      </w:pPr>
      <w:r>
        <w:rPr>
          <w:rFonts w:hint="eastAsia" w:ascii="仿宋" w:hAnsi="仿宋" w:eastAsia="仿宋"/>
          <w:b/>
          <w:bCs w:val="0"/>
          <w:sz w:val="28"/>
          <w:szCs w:val="28"/>
        </w:rPr>
        <w:drawing>
          <wp:anchor distT="0" distB="0" distL="114300" distR="114300" simplePos="0" relativeHeight="251660288" behindDoc="1" locked="0" layoutInCell="1" allowOverlap="1">
            <wp:simplePos x="0" y="0"/>
            <wp:positionH relativeFrom="column">
              <wp:posOffset>470535</wp:posOffset>
            </wp:positionH>
            <wp:positionV relativeFrom="page">
              <wp:posOffset>1395095</wp:posOffset>
            </wp:positionV>
            <wp:extent cx="5635625" cy="3521710"/>
            <wp:effectExtent l="0" t="0" r="3175" b="2540"/>
            <wp:wrapNone/>
            <wp:docPr id="4" name="图片 4" descr="微信图片_2021121318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213185445"/>
                    <pic:cNvPicPr>
                      <a:picLocks noChangeAspect="1"/>
                    </pic:cNvPicPr>
                  </pic:nvPicPr>
                  <pic:blipFill>
                    <a:blip r:embed="rId11"/>
                    <a:stretch>
                      <a:fillRect/>
                    </a:stretch>
                  </pic:blipFill>
                  <pic:spPr>
                    <a:xfrm>
                      <a:off x="0" y="0"/>
                      <a:ext cx="5635625" cy="3521710"/>
                    </a:xfrm>
                    <a:prstGeom prst="rect">
                      <a:avLst/>
                    </a:prstGeom>
                  </pic:spPr>
                </pic:pic>
              </a:graphicData>
            </a:graphic>
          </wp:anchor>
        </w:drawing>
      </w:r>
      <w:r>
        <w:rPr>
          <w:rFonts w:hint="eastAsia" w:ascii="仿宋" w:hAnsi="仿宋" w:eastAsia="仿宋"/>
          <w:b/>
          <w:bCs w:val="0"/>
          <w:sz w:val="28"/>
          <w:szCs w:val="28"/>
          <w:lang w:val="en-US" w:eastAsia="zh-CN"/>
        </w:rPr>
        <w:t xml:space="preserve"> </w:t>
      </w:r>
      <w:r>
        <w:rPr>
          <w:rFonts w:hint="eastAsia" w:ascii="仿宋" w:hAnsi="仿宋" w:eastAsia="仿宋"/>
          <w:b/>
          <w:bCs w:val="0"/>
          <w:sz w:val="30"/>
          <w:szCs w:val="30"/>
          <w:lang w:val="en-US" w:eastAsia="zh-CN"/>
        </w:rPr>
        <w:t xml:space="preserve"> </w:t>
      </w:r>
      <w:r>
        <w:rPr>
          <w:rFonts w:hint="eastAsia" w:ascii="仿宋" w:hAnsi="仿宋" w:eastAsia="仿宋"/>
          <w:b/>
          <w:bCs w:val="0"/>
          <w:sz w:val="30"/>
          <w:szCs w:val="30"/>
        </w:rPr>
        <w:t>（三）会议区</w:t>
      </w:r>
    </w:p>
    <w:p>
      <w:pPr>
        <w:snapToGrid w:val="0"/>
        <w:spacing w:line="580" w:lineRule="exact"/>
        <w:ind w:firstLine="411" w:firstLineChars="147"/>
        <w:jc w:val="left"/>
        <w:rPr>
          <w:rFonts w:ascii="仿宋" w:hAnsi="仿宋" w:eastAsia="仿宋"/>
          <w:bCs/>
          <w:sz w:val="28"/>
          <w:szCs w:val="28"/>
        </w:rPr>
      </w:pPr>
      <w:r>
        <w:rPr>
          <w:rFonts w:hint="eastAsia" w:ascii="仿宋" w:hAnsi="仿宋" w:eastAsia="仿宋"/>
          <w:bCs/>
          <w:sz w:val="28"/>
          <w:szCs w:val="28"/>
        </w:rPr>
        <w:t>夫子庙校区</w:t>
      </w:r>
      <w:r>
        <w:rPr>
          <w:rFonts w:hint="eastAsia" w:ascii="仿宋" w:hAnsi="仿宋" w:eastAsia="仿宋"/>
          <w:bCs/>
          <w:sz w:val="28"/>
          <w:szCs w:val="28"/>
          <w:lang w:eastAsia="zh-CN"/>
        </w:rPr>
        <w:t>：</w:t>
      </w:r>
      <w:r>
        <w:rPr>
          <w:rFonts w:hint="eastAsia" w:ascii="仿宋" w:hAnsi="仿宋" w:eastAsia="仿宋"/>
          <w:bCs/>
          <w:sz w:val="28"/>
          <w:szCs w:val="28"/>
        </w:rPr>
        <w:t>三号楼4楼大会议室</w:t>
      </w:r>
    </w:p>
    <w:p>
      <w:pPr>
        <w:snapToGrid w:val="0"/>
        <w:spacing w:line="580" w:lineRule="exact"/>
        <w:ind w:firstLine="413" w:firstLineChars="147"/>
        <w:jc w:val="left"/>
        <w:rPr>
          <w:rFonts w:ascii="仿宋" w:hAnsi="仿宋" w:eastAsia="仿宋"/>
          <w:b/>
          <w:bCs w:val="0"/>
          <w:sz w:val="28"/>
          <w:szCs w:val="28"/>
        </w:rPr>
      </w:pPr>
      <w:r>
        <w:rPr>
          <w:rFonts w:hint="eastAsia" w:ascii="仿宋" w:hAnsi="仿宋" w:eastAsia="仿宋"/>
          <w:b/>
          <w:bCs w:val="0"/>
          <w:sz w:val="28"/>
          <w:szCs w:val="28"/>
        </w:rPr>
        <w:t>（四）候赛区</w:t>
      </w:r>
    </w:p>
    <w:p>
      <w:pPr>
        <w:snapToGrid w:val="0"/>
        <w:spacing w:line="580" w:lineRule="exact"/>
        <w:ind w:firstLine="411" w:firstLineChars="147"/>
        <w:jc w:val="left"/>
        <w:rPr>
          <w:rFonts w:ascii="仿宋" w:hAnsi="仿宋" w:eastAsia="仿宋"/>
          <w:bCs/>
          <w:sz w:val="28"/>
          <w:szCs w:val="28"/>
        </w:rPr>
      </w:pPr>
      <w:r>
        <w:rPr>
          <w:rFonts w:hint="eastAsia" w:ascii="仿宋" w:hAnsi="仿宋" w:eastAsia="仿宋"/>
          <w:bCs/>
          <w:sz w:val="28"/>
          <w:szCs w:val="28"/>
        </w:rPr>
        <w:t>夫子庙校区</w:t>
      </w:r>
      <w:r>
        <w:rPr>
          <w:rFonts w:hint="eastAsia" w:ascii="仿宋" w:hAnsi="仿宋" w:eastAsia="仿宋"/>
          <w:bCs/>
          <w:sz w:val="28"/>
          <w:szCs w:val="28"/>
          <w:lang w:eastAsia="zh-CN"/>
        </w:rPr>
        <w:t>：</w:t>
      </w:r>
      <w:r>
        <w:rPr>
          <w:rFonts w:hint="eastAsia" w:ascii="仿宋" w:hAnsi="仿宋" w:eastAsia="仿宋"/>
          <w:bCs/>
          <w:sz w:val="28"/>
          <w:szCs w:val="28"/>
          <w:lang w:val="en-US" w:eastAsia="zh-CN"/>
        </w:rPr>
        <w:t>五号楼</w:t>
      </w:r>
      <w:r>
        <w:rPr>
          <w:rFonts w:hint="eastAsia" w:ascii="仿宋" w:hAnsi="仿宋" w:eastAsia="仿宋"/>
          <w:bCs/>
          <w:sz w:val="28"/>
          <w:szCs w:val="28"/>
        </w:rPr>
        <w:t>教室（1-10号）</w:t>
      </w:r>
    </w:p>
    <w:p>
      <w:pPr>
        <w:snapToGrid w:val="0"/>
        <w:spacing w:line="580" w:lineRule="exact"/>
        <w:ind w:firstLine="443" w:firstLineChars="147"/>
        <w:jc w:val="left"/>
        <w:rPr>
          <w:rFonts w:hint="eastAsia" w:ascii="仿宋" w:hAnsi="仿宋" w:eastAsia="仿宋"/>
          <w:b/>
          <w:bCs w:val="0"/>
          <w:sz w:val="30"/>
          <w:szCs w:val="30"/>
        </w:rPr>
      </w:pPr>
      <w:r>
        <w:rPr>
          <w:rFonts w:hint="eastAsia" w:ascii="仿宋" w:hAnsi="仿宋" w:eastAsia="仿宋"/>
          <w:b/>
          <w:bCs w:val="0"/>
          <w:sz w:val="30"/>
          <w:szCs w:val="30"/>
        </w:rPr>
        <w:t>（五）检录区</w:t>
      </w:r>
    </w:p>
    <w:p>
      <w:pPr>
        <w:snapToGrid w:val="0"/>
        <w:spacing w:line="580" w:lineRule="exact"/>
        <w:ind w:firstLine="411" w:firstLineChars="147"/>
        <w:jc w:val="left"/>
        <w:rPr>
          <w:rFonts w:hint="default" w:ascii="仿宋" w:hAnsi="仿宋" w:eastAsia="仿宋"/>
          <w:bCs/>
          <w:sz w:val="28"/>
          <w:szCs w:val="28"/>
          <w:lang w:val="en-US"/>
        </w:rPr>
      </w:pPr>
      <w:r>
        <w:rPr>
          <w:rFonts w:hint="eastAsia" w:ascii="仿宋" w:hAnsi="仿宋" w:eastAsia="仿宋"/>
          <w:bCs/>
          <w:sz w:val="28"/>
          <w:szCs w:val="28"/>
        </w:rPr>
        <w:t>夫子庙校区</w:t>
      </w:r>
      <w:r>
        <w:rPr>
          <w:rFonts w:hint="eastAsia" w:ascii="仿宋" w:hAnsi="仿宋" w:eastAsia="仿宋"/>
          <w:bCs/>
          <w:sz w:val="28"/>
          <w:szCs w:val="28"/>
          <w:lang w:eastAsia="zh-CN"/>
        </w:rPr>
        <w:t>：</w:t>
      </w:r>
      <w:r>
        <w:rPr>
          <w:rFonts w:hint="eastAsia" w:ascii="仿宋" w:hAnsi="仿宋" w:eastAsia="仿宋"/>
          <w:bCs/>
          <w:sz w:val="28"/>
          <w:szCs w:val="28"/>
          <w:lang w:val="en-US" w:eastAsia="zh-CN"/>
        </w:rPr>
        <w:t>A组检录区；B组检录区；</w:t>
      </w:r>
    </w:p>
    <w:p>
      <w:pPr>
        <w:snapToGrid w:val="0"/>
        <w:spacing w:line="580" w:lineRule="exact"/>
        <w:ind w:firstLine="443" w:firstLineChars="147"/>
        <w:jc w:val="left"/>
        <w:rPr>
          <w:rFonts w:hint="eastAsia" w:ascii="仿宋" w:hAnsi="仿宋" w:eastAsia="仿宋"/>
          <w:b/>
          <w:bCs w:val="0"/>
          <w:sz w:val="30"/>
          <w:szCs w:val="30"/>
        </w:rPr>
      </w:pPr>
      <w:r>
        <w:rPr>
          <w:rFonts w:hint="eastAsia" w:ascii="仿宋" w:hAnsi="仿宋" w:eastAsia="仿宋"/>
          <w:b/>
          <w:bCs w:val="0"/>
          <w:sz w:val="30"/>
          <w:szCs w:val="30"/>
        </w:rPr>
        <w:t>（六）休息区</w:t>
      </w:r>
    </w:p>
    <w:p>
      <w:pPr>
        <w:snapToGrid w:val="0"/>
        <w:spacing w:line="580" w:lineRule="exact"/>
        <w:ind w:firstLine="411" w:firstLineChars="147"/>
        <w:jc w:val="left"/>
        <w:rPr>
          <w:rFonts w:ascii="仿宋" w:hAnsi="仿宋" w:eastAsia="仿宋"/>
          <w:bCs/>
          <w:sz w:val="28"/>
          <w:szCs w:val="28"/>
        </w:rPr>
      </w:pPr>
      <w:r>
        <w:rPr>
          <w:rFonts w:hint="eastAsia" w:ascii="仿宋" w:hAnsi="仿宋" w:eastAsia="仿宋"/>
          <w:bCs/>
          <w:sz w:val="28"/>
          <w:szCs w:val="28"/>
        </w:rPr>
        <w:t>夫子庙校区</w:t>
      </w:r>
      <w:r>
        <w:rPr>
          <w:rFonts w:hint="eastAsia" w:ascii="仿宋" w:hAnsi="仿宋" w:eastAsia="仿宋"/>
          <w:bCs/>
          <w:sz w:val="28"/>
          <w:szCs w:val="28"/>
          <w:lang w:eastAsia="zh-CN"/>
        </w:rPr>
        <w:t>：</w:t>
      </w:r>
      <w:r>
        <w:rPr>
          <w:rFonts w:hint="eastAsia" w:ascii="仿宋" w:hAnsi="仿宋" w:eastAsia="仿宋"/>
          <w:bCs/>
          <w:sz w:val="28"/>
          <w:szCs w:val="28"/>
          <w:lang w:val="en-US" w:eastAsia="zh-CN"/>
        </w:rPr>
        <w:t>一号楼</w:t>
      </w:r>
      <w:r>
        <w:rPr>
          <w:rFonts w:hint="eastAsia" w:ascii="仿宋" w:hAnsi="仿宋" w:eastAsia="仿宋"/>
          <w:bCs/>
          <w:sz w:val="28"/>
          <w:szCs w:val="28"/>
        </w:rPr>
        <w:t>1楼文杏厅</w:t>
      </w:r>
    </w:p>
    <w:p>
      <w:pPr>
        <w:snapToGrid w:val="0"/>
        <w:spacing w:line="580" w:lineRule="exact"/>
        <w:ind w:firstLine="443" w:firstLineChars="147"/>
        <w:jc w:val="left"/>
        <w:rPr>
          <w:rFonts w:ascii="仿宋" w:hAnsi="仿宋" w:eastAsia="仿宋"/>
          <w:b/>
          <w:bCs w:val="0"/>
          <w:sz w:val="30"/>
          <w:szCs w:val="30"/>
        </w:rPr>
      </w:pPr>
      <w:r>
        <w:rPr>
          <w:rFonts w:hint="eastAsia" w:ascii="仿宋" w:hAnsi="仿宋" w:eastAsia="仿宋"/>
          <w:b/>
          <w:bCs w:val="0"/>
          <w:sz w:val="30"/>
          <w:szCs w:val="30"/>
        </w:rPr>
        <w:t>（七）医疗服务区</w:t>
      </w:r>
    </w:p>
    <w:p>
      <w:pPr>
        <w:snapToGrid w:val="0"/>
        <w:spacing w:line="580" w:lineRule="exact"/>
        <w:ind w:firstLine="411" w:firstLineChars="147"/>
        <w:jc w:val="left"/>
        <w:rPr>
          <w:rFonts w:hint="eastAsia" w:ascii="仿宋" w:hAnsi="仿宋" w:eastAsia="仿宋"/>
          <w:bCs/>
          <w:sz w:val="28"/>
          <w:szCs w:val="28"/>
        </w:rPr>
      </w:pPr>
      <w:r>
        <w:rPr>
          <w:rFonts w:hint="eastAsia" w:ascii="仿宋" w:hAnsi="仿宋" w:eastAsia="仿宋"/>
          <w:bCs/>
          <w:sz w:val="28"/>
          <w:szCs w:val="28"/>
        </w:rPr>
        <w:t>夫子庙校区</w:t>
      </w:r>
      <w:r>
        <w:rPr>
          <w:rFonts w:hint="eastAsia" w:ascii="仿宋" w:hAnsi="仿宋" w:eastAsia="仿宋"/>
          <w:bCs/>
          <w:sz w:val="28"/>
          <w:szCs w:val="28"/>
          <w:lang w:eastAsia="zh-CN"/>
        </w:rPr>
        <w:t>：</w:t>
      </w:r>
      <w:r>
        <w:rPr>
          <w:rFonts w:hint="eastAsia" w:ascii="仿宋" w:hAnsi="仿宋" w:eastAsia="仿宋"/>
          <w:bCs/>
          <w:sz w:val="28"/>
          <w:szCs w:val="28"/>
        </w:rPr>
        <w:t>四号楼</w:t>
      </w:r>
      <w:r>
        <w:rPr>
          <w:rFonts w:hint="eastAsia" w:ascii="仿宋" w:hAnsi="仿宋" w:eastAsia="仿宋"/>
          <w:bCs/>
          <w:sz w:val="28"/>
          <w:szCs w:val="28"/>
          <w:lang w:val="en-US" w:eastAsia="zh-CN"/>
        </w:rPr>
        <w:t>1楼</w:t>
      </w:r>
      <w:r>
        <w:rPr>
          <w:rFonts w:hint="eastAsia" w:ascii="仿宋" w:hAnsi="仿宋" w:eastAsia="仿宋"/>
          <w:bCs/>
          <w:sz w:val="28"/>
          <w:szCs w:val="28"/>
        </w:rPr>
        <w:t>医务室</w:t>
      </w:r>
    </w:p>
    <w:p>
      <w:pPr>
        <w:snapToGrid w:val="0"/>
        <w:spacing w:line="580" w:lineRule="exact"/>
        <w:ind w:firstLine="411" w:firstLineChars="147"/>
        <w:jc w:val="left"/>
        <w:rPr>
          <w:rFonts w:hint="eastAsia" w:ascii="仿宋" w:hAnsi="仿宋" w:eastAsia="仿宋"/>
          <w:bCs/>
          <w:sz w:val="28"/>
          <w:szCs w:val="28"/>
        </w:rPr>
      </w:pPr>
    </w:p>
    <w:p>
      <w:pPr>
        <w:pStyle w:val="2"/>
        <w:rPr>
          <w:rFonts w:hint="eastAsia" w:ascii="黑体" w:hAnsi="黑体" w:eastAsia="黑体"/>
          <w:sz w:val="36"/>
          <w:szCs w:val="36"/>
        </w:rPr>
      </w:pPr>
      <w:bookmarkStart w:id="12" w:name="_Toc90368786"/>
      <w:r>
        <w:rPr>
          <w:rFonts w:hint="eastAsia" w:ascii="黑体" w:hAnsi="黑体" w:eastAsia="黑体"/>
          <w:sz w:val="36"/>
          <w:szCs w:val="36"/>
        </w:rPr>
        <w:t>七、参赛队名单</w:t>
      </w:r>
      <w:bookmarkEnd w:id="12"/>
    </w:p>
    <w:p>
      <w:pPr>
        <w:rPr>
          <w:b/>
          <w:sz w:val="30"/>
          <w:szCs w:val="30"/>
        </w:rPr>
      </w:pPr>
      <w:r>
        <w:rPr>
          <w:rFonts w:hint="eastAsia" w:ascii="仿宋_GB2312" w:hAnsi="宋体" w:eastAsia="仿宋_GB2312"/>
          <w:b/>
          <w:sz w:val="30"/>
          <w:szCs w:val="30"/>
        </w:rPr>
        <w:t>(一) 参赛号编制规则说明</w:t>
      </w:r>
    </w:p>
    <w:p>
      <w:pPr>
        <w:rPr>
          <w:rFonts w:ascii="仿宋_GB2312" w:eastAsia="仿宋_GB2312"/>
          <w:sz w:val="30"/>
          <w:szCs w:val="30"/>
        </w:rPr>
      </w:pPr>
      <w:r>
        <w:rPr>
          <w:rFonts w:hint="eastAsia" w:ascii="仿宋_GB2312" w:eastAsia="仿宋_GB2312"/>
          <w:sz w:val="30"/>
          <w:szCs w:val="30"/>
        </w:rPr>
        <w:t>1. 参赛号组成</w:t>
      </w:r>
      <w:r>
        <w:rPr>
          <w:rFonts w:hint="eastAsia" w:ascii="仿宋_GB2312" w:eastAsia="仿宋_GB2312"/>
          <w:b/>
          <w:sz w:val="30"/>
          <w:szCs w:val="30"/>
        </w:rPr>
        <w:t xml:space="preserve">   </w:t>
      </w:r>
      <w:r>
        <w:rPr>
          <w:rFonts w:hint="eastAsia" w:ascii="仿宋_GB2312" w:eastAsia="仿宋_GB2312"/>
          <w:bCs/>
          <w:sz w:val="30"/>
          <w:szCs w:val="30"/>
        </w:rPr>
        <w:t>项目——组别——编号</w:t>
      </w:r>
    </w:p>
    <w:p>
      <w:pPr>
        <w:rPr>
          <w:rFonts w:hint="default" w:ascii="仿宋_GB2312" w:eastAsia="仿宋_GB2312"/>
          <w:b/>
          <w:sz w:val="30"/>
          <w:szCs w:val="30"/>
          <w:lang w:val="en-US" w:eastAsia="zh-CN"/>
        </w:rPr>
      </w:pPr>
      <w:r>
        <w:rPr>
          <w:rFonts w:hint="eastAsia" w:ascii="仿宋_GB2312" w:eastAsia="仿宋_GB2312"/>
          <w:sz w:val="30"/>
          <w:szCs w:val="30"/>
        </w:rPr>
        <w:t>2. 项目：</w:t>
      </w:r>
      <w:r>
        <w:rPr>
          <w:rFonts w:hint="eastAsia" w:ascii="仿宋_GB2312" w:eastAsia="仿宋_GB2312"/>
          <w:sz w:val="30"/>
          <w:szCs w:val="30"/>
          <w:lang w:val="en-US" w:eastAsia="zh-CN"/>
        </w:rPr>
        <w:t>SPMN（沙盘模拟企业经营）</w:t>
      </w:r>
    </w:p>
    <w:p>
      <w:pPr>
        <w:rPr>
          <w:rFonts w:ascii="仿宋_GB2312" w:eastAsia="仿宋_GB2312"/>
          <w:b/>
          <w:sz w:val="30"/>
          <w:szCs w:val="30"/>
        </w:rPr>
      </w:pPr>
      <w:r>
        <w:rPr>
          <w:rFonts w:hint="eastAsia" w:ascii="仿宋_GB2312" w:eastAsia="仿宋_GB2312"/>
          <w:sz w:val="30"/>
          <w:szCs w:val="30"/>
        </w:rPr>
        <w:t>3. 组别：Z--中职组</w:t>
      </w:r>
      <w:r>
        <w:rPr>
          <w:rFonts w:hint="eastAsia" w:ascii="仿宋_GB2312" w:eastAsia="仿宋_GB2312"/>
          <w:sz w:val="30"/>
          <w:szCs w:val="30"/>
          <w:lang w:val="en-US" w:eastAsia="zh-CN"/>
        </w:rPr>
        <w:t xml:space="preserve">  </w:t>
      </w:r>
      <w:r>
        <w:rPr>
          <w:rFonts w:hint="eastAsia" w:ascii="仿宋_GB2312" w:eastAsia="仿宋_GB2312"/>
          <w:sz w:val="30"/>
          <w:szCs w:val="30"/>
        </w:rPr>
        <w:t>J--教师组</w:t>
      </w:r>
    </w:p>
    <w:p>
      <w:pPr>
        <w:rPr>
          <w:rFonts w:hint="eastAsia" w:ascii="仿宋_GB2312" w:hAnsi="宋体" w:eastAsia="仿宋_GB2312"/>
          <w:b/>
          <w:sz w:val="30"/>
        </w:rPr>
      </w:pPr>
      <w:r>
        <w:rPr>
          <w:rFonts w:hint="eastAsia" w:ascii="仿宋_GB2312" w:hAnsi="宋体" w:eastAsia="仿宋_GB2312"/>
          <w:b/>
          <w:sz w:val="30"/>
        </w:rPr>
        <w:t>（二）参赛名册</w:t>
      </w:r>
    </w:p>
    <w:p>
      <w:pPr>
        <w:jc w:val="center"/>
        <w:rPr>
          <w:rFonts w:ascii="宋体" w:hAnsi="宋体"/>
          <w:b/>
          <w:sz w:val="30"/>
          <w:szCs w:val="30"/>
        </w:rPr>
      </w:pPr>
      <w:r>
        <w:rPr>
          <w:rFonts w:hint="eastAsia" w:ascii="宋体" w:hAnsi="宋体"/>
          <w:b/>
          <w:sz w:val="30"/>
          <w:szCs w:val="30"/>
        </w:rPr>
        <w:t>1．</w:t>
      </w:r>
      <w:r>
        <w:rPr>
          <w:rFonts w:hint="eastAsia" w:ascii="宋体" w:hAnsi="宋体"/>
          <w:b/>
          <w:sz w:val="30"/>
          <w:szCs w:val="30"/>
          <w:lang w:val="en-US" w:eastAsia="zh-CN"/>
        </w:rPr>
        <w:t>南京</w:t>
      </w:r>
      <w:r>
        <w:rPr>
          <w:rFonts w:hint="eastAsia" w:ascii="宋体" w:hAnsi="宋体"/>
          <w:b/>
          <w:sz w:val="30"/>
          <w:szCs w:val="30"/>
        </w:rPr>
        <w:t>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sz w:val="24"/>
                <w:szCs w:val="24"/>
              </w:rPr>
            </w:pPr>
            <w:r>
              <w:rPr>
                <w:rFonts w:hint="eastAsia" w:ascii="宋体" w:hAnsi="宋体"/>
                <w:b/>
                <w:sz w:val="24"/>
                <w:szCs w:val="24"/>
              </w:rPr>
              <w:t>领    队</w:t>
            </w:r>
          </w:p>
        </w:tc>
        <w:tc>
          <w:tcPr>
            <w:tcW w:w="2892" w:type="dxa"/>
            <w:noWrap w:val="0"/>
            <w:vAlign w:val="center"/>
          </w:tcPr>
          <w:p>
            <w:pPr>
              <w:jc w:val="center"/>
              <w:rPr>
                <w:rFonts w:ascii="宋体" w:hAnsi="宋体"/>
                <w:sz w:val="24"/>
              </w:rPr>
            </w:pPr>
            <w:r>
              <w:rPr>
                <w:rFonts w:hint="eastAsia" w:ascii="宋体" w:hAnsi="宋体"/>
                <w:sz w:val="24"/>
              </w:rPr>
              <w:t>沈鸣</w:t>
            </w:r>
          </w:p>
        </w:tc>
        <w:tc>
          <w:tcPr>
            <w:tcW w:w="2131" w:type="dxa"/>
            <w:noWrap w:val="0"/>
            <w:vAlign w:val="center"/>
          </w:tcPr>
          <w:p>
            <w:pPr>
              <w:jc w:val="center"/>
              <w:rPr>
                <w:rFonts w:ascii="宋体" w:hAnsi="宋体"/>
                <w:b/>
                <w:sz w:val="24"/>
                <w:szCs w:val="24"/>
              </w:rPr>
            </w:pPr>
            <w:r>
              <w:rPr>
                <w:rFonts w:hint="eastAsia" w:ascii="宋体" w:hAnsi="宋体"/>
                <w:b/>
                <w:sz w:val="24"/>
                <w:szCs w:val="24"/>
              </w:rPr>
              <w:t>联系方式</w:t>
            </w:r>
          </w:p>
        </w:tc>
        <w:tc>
          <w:tcPr>
            <w:tcW w:w="2131" w:type="dxa"/>
            <w:noWrap w:val="0"/>
            <w:vAlign w:val="center"/>
          </w:tcPr>
          <w:p>
            <w:pPr>
              <w:keepNext w:val="0"/>
              <w:keepLines w:val="0"/>
              <w:widowControl/>
              <w:suppressLineNumbers w:val="0"/>
              <w:jc w:val="center"/>
              <w:textAlignment w:val="center"/>
              <w:rPr>
                <w:rFonts w:ascii="Arial" w:hAnsi="Arial" w:eastAsia="宋体" w:cs="Arial"/>
                <w:i w:val="0"/>
                <w:iCs w:val="0"/>
                <w:color w:val="000000"/>
                <w:kern w:val="2"/>
                <w:sz w:val="20"/>
                <w:szCs w:val="20"/>
                <w:u w:val="none"/>
                <w:lang w:val="en-US" w:eastAsia="zh-CN" w:bidi="ar-SA"/>
              </w:rPr>
            </w:pPr>
            <w:r>
              <w:rPr>
                <w:rFonts w:hint="default" w:ascii="宋体" w:hAnsi="宋体"/>
                <w:sz w:val="24"/>
                <w:lang w:val="en-US" w:eastAsia="zh-CN"/>
              </w:rPr>
              <w:t>13813958172</w:t>
            </w:r>
          </w:p>
        </w:tc>
      </w:tr>
    </w:tbl>
    <w:p>
      <w:pPr>
        <w:jc w:val="center"/>
      </w:pPr>
    </w:p>
    <w:p>
      <w:pPr>
        <w:jc w:val="center"/>
        <w:rPr>
          <w:b/>
          <w:sz w:val="28"/>
          <w:szCs w:val="28"/>
        </w:rPr>
      </w:pPr>
      <w:r>
        <w:rPr>
          <w:rFonts w:hint="eastAsia"/>
          <w:b/>
          <w:sz w:val="28"/>
          <w:szCs w:val="28"/>
        </w:rPr>
        <w:t xml:space="preserve">参赛选手（ </w:t>
      </w:r>
      <w:r>
        <w:rPr>
          <w:rFonts w:hint="eastAsia"/>
          <w:b/>
          <w:sz w:val="28"/>
          <w:szCs w:val="28"/>
          <w:lang w:val="en-US" w:eastAsia="zh-CN"/>
        </w:rPr>
        <w:t>24</w:t>
      </w:r>
      <w:r>
        <w:rPr>
          <w:rFonts w:hint="eastAsia"/>
          <w:b/>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071"/>
        <w:gridCol w:w="851"/>
        <w:gridCol w:w="1559"/>
        <w:gridCol w:w="824"/>
        <w:gridCol w:w="1161"/>
        <w:gridCol w:w="85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38" w:type="dxa"/>
            <w:noWrap w:val="0"/>
            <w:vAlign w:val="center"/>
          </w:tcPr>
          <w:p>
            <w:pPr>
              <w:jc w:val="center"/>
              <w:rPr>
                <w:rFonts w:ascii="宋体" w:hAnsi="宋体"/>
                <w:b/>
                <w:sz w:val="24"/>
                <w:szCs w:val="24"/>
              </w:rPr>
            </w:pPr>
            <w:r>
              <w:rPr>
                <w:rFonts w:hint="eastAsia" w:ascii="宋体" w:hAnsi="宋体"/>
                <w:b/>
                <w:sz w:val="24"/>
                <w:szCs w:val="24"/>
              </w:rPr>
              <w:t>序号</w:t>
            </w:r>
          </w:p>
        </w:tc>
        <w:tc>
          <w:tcPr>
            <w:tcW w:w="1071" w:type="dxa"/>
            <w:noWrap w:val="0"/>
            <w:vAlign w:val="center"/>
          </w:tcPr>
          <w:p>
            <w:pPr>
              <w:jc w:val="center"/>
              <w:rPr>
                <w:rFonts w:ascii="宋体" w:hAnsi="宋体"/>
                <w:b/>
                <w:sz w:val="24"/>
                <w:szCs w:val="24"/>
              </w:rPr>
            </w:pPr>
            <w:r>
              <w:rPr>
                <w:rFonts w:hint="eastAsia" w:ascii="宋体" w:hAnsi="宋体"/>
                <w:b/>
                <w:sz w:val="24"/>
                <w:szCs w:val="24"/>
              </w:rPr>
              <w:t>选手</w:t>
            </w:r>
          </w:p>
        </w:tc>
        <w:tc>
          <w:tcPr>
            <w:tcW w:w="851" w:type="dxa"/>
            <w:noWrap w:val="0"/>
            <w:vAlign w:val="center"/>
          </w:tcPr>
          <w:p>
            <w:pPr>
              <w:jc w:val="center"/>
              <w:rPr>
                <w:rFonts w:ascii="宋体" w:hAnsi="宋体"/>
                <w:b/>
                <w:sz w:val="24"/>
                <w:szCs w:val="24"/>
              </w:rPr>
            </w:pPr>
            <w:r>
              <w:rPr>
                <w:rFonts w:hint="eastAsia" w:ascii="宋体" w:hAnsi="宋体"/>
                <w:b/>
                <w:sz w:val="24"/>
                <w:szCs w:val="24"/>
              </w:rPr>
              <w:t>性别</w:t>
            </w:r>
          </w:p>
        </w:tc>
        <w:tc>
          <w:tcPr>
            <w:tcW w:w="1559" w:type="dxa"/>
            <w:noWrap w:val="0"/>
            <w:vAlign w:val="center"/>
          </w:tcPr>
          <w:p>
            <w:pPr>
              <w:jc w:val="center"/>
              <w:rPr>
                <w:rFonts w:ascii="宋体" w:hAnsi="宋体"/>
                <w:b/>
                <w:sz w:val="24"/>
                <w:szCs w:val="24"/>
              </w:rPr>
            </w:pPr>
            <w:r>
              <w:rPr>
                <w:rFonts w:hint="eastAsia" w:ascii="宋体" w:hAnsi="宋体"/>
                <w:b/>
                <w:sz w:val="24"/>
                <w:szCs w:val="24"/>
              </w:rPr>
              <w:t>参赛号</w:t>
            </w:r>
          </w:p>
        </w:tc>
        <w:tc>
          <w:tcPr>
            <w:tcW w:w="824" w:type="dxa"/>
            <w:noWrap w:val="0"/>
            <w:vAlign w:val="center"/>
          </w:tcPr>
          <w:p>
            <w:pPr>
              <w:jc w:val="center"/>
              <w:rPr>
                <w:rFonts w:ascii="宋体" w:hAnsi="宋体"/>
                <w:b/>
                <w:sz w:val="24"/>
                <w:szCs w:val="24"/>
              </w:rPr>
            </w:pPr>
            <w:r>
              <w:rPr>
                <w:rFonts w:hint="eastAsia" w:ascii="宋体" w:hAnsi="宋体"/>
                <w:b/>
                <w:sz w:val="24"/>
                <w:szCs w:val="24"/>
              </w:rPr>
              <w:t>序号</w:t>
            </w:r>
          </w:p>
        </w:tc>
        <w:tc>
          <w:tcPr>
            <w:tcW w:w="1161" w:type="dxa"/>
            <w:noWrap w:val="0"/>
            <w:vAlign w:val="center"/>
          </w:tcPr>
          <w:p>
            <w:pPr>
              <w:jc w:val="center"/>
              <w:rPr>
                <w:rFonts w:ascii="宋体" w:hAnsi="宋体"/>
                <w:b/>
                <w:sz w:val="24"/>
                <w:szCs w:val="24"/>
              </w:rPr>
            </w:pPr>
            <w:r>
              <w:rPr>
                <w:rFonts w:hint="eastAsia" w:ascii="宋体" w:hAnsi="宋体"/>
                <w:b/>
                <w:sz w:val="24"/>
                <w:szCs w:val="24"/>
              </w:rPr>
              <w:t>选手</w:t>
            </w:r>
          </w:p>
        </w:tc>
        <w:tc>
          <w:tcPr>
            <w:tcW w:w="850" w:type="dxa"/>
            <w:noWrap w:val="0"/>
            <w:vAlign w:val="center"/>
          </w:tcPr>
          <w:p>
            <w:pPr>
              <w:jc w:val="center"/>
              <w:rPr>
                <w:rFonts w:ascii="宋体" w:hAnsi="宋体"/>
                <w:b/>
                <w:sz w:val="24"/>
                <w:szCs w:val="24"/>
              </w:rPr>
            </w:pPr>
            <w:r>
              <w:rPr>
                <w:rFonts w:hint="eastAsia" w:ascii="宋体" w:hAnsi="宋体"/>
                <w:b/>
                <w:sz w:val="24"/>
                <w:szCs w:val="24"/>
              </w:rPr>
              <w:t>性别</w:t>
            </w:r>
          </w:p>
        </w:tc>
        <w:tc>
          <w:tcPr>
            <w:tcW w:w="1468" w:type="dxa"/>
            <w:noWrap w:val="0"/>
            <w:vAlign w:val="center"/>
          </w:tcPr>
          <w:p>
            <w:pPr>
              <w:jc w:val="center"/>
              <w:rPr>
                <w:rFonts w:ascii="宋体" w:hAnsi="宋体"/>
                <w:b/>
                <w:sz w:val="24"/>
                <w:szCs w:val="24"/>
              </w:rPr>
            </w:pPr>
            <w:r>
              <w:rPr>
                <w:rFonts w:hint="eastAsia" w:ascii="宋体" w:hAnsi="宋体"/>
                <w:b/>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1</w:t>
            </w:r>
          </w:p>
        </w:tc>
        <w:tc>
          <w:tcPr>
            <w:tcW w:w="1071" w:type="dxa"/>
            <w:noWrap w:val="0"/>
            <w:vAlign w:val="center"/>
          </w:tcPr>
          <w:p>
            <w:pPr>
              <w:jc w:val="center"/>
              <w:rPr>
                <w:rFonts w:hint="eastAsia" w:ascii="Arial" w:hAnsi="Arial" w:cs="Arial"/>
                <w:sz w:val="20"/>
                <w:lang w:val="en-US" w:eastAsia="zh-CN"/>
              </w:rPr>
            </w:pPr>
            <w:r>
              <w:rPr>
                <w:rFonts w:hint="eastAsia" w:ascii="Arial" w:hAnsi="Arial" w:cs="Arial"/>
                <w:sz w:val="20"/>
                <w:lang w:val="en-US" w:eastAsia="zh-CN"/>
              </w:rPr>
              <w:t>夏雪</w:t>
            </w:r>
          </w:p>
        </w:tc>
        <w:tc>
          <w:tcPr>
            <w:tcW w:w="851" w:type="dxa"/>
            <w:noWrap w:val="0"/>
            <w:vAlign w:val="center"/>
          </w:tcPr>
          <w:p>
            <w:pPr>
              <w:jc w:val="center"/>
              <w:rPr>
                <w:rFonts w:hint="eastAsia" w:ascii="Arial" w:hAnsi="Arial" w:cs="Arial"/>
                <w:sz w:val="20"/>
                <w:lang w:val="en-US" w:eastAsia="zh-CN"/>
              </w:rPr>
            </w:pPr>
            <w:r>
              <w:rPr>
                <w:rFonts w:hint="default" w:ascii="Arial" w:hAnsi="Arial" w:cs="Arial"/>
                <w:sz w:val="20"/>
                <w:lang w:val="en-US" w:eastAsia="zh-CN"/>
              </w:rPr>
              <w:t>女</w:t>
            </w:r>
          </w:p>
        </w:tc>
        <w:tc>
          <w:tcPr>
            <w:tcW w:w="1559" w:type="dxa"/>
            <w:noWrap w:val="0"/>
            <w:vAlign w:val="center"/>
          </w:tcPr>
          <w:p>
            <w:pPr>
              <w:jc w:val="center"/>
              <w:rPr>
                <w:rFonts w:ascii="Arial" w:hAnsi="Arial" w:cs="Arial"/>
                <w:sz w:val="20"/>
              </w:rPr>
            </w:pPr>
            <w:r>
              <w:rPr>
                <w:rFonts w:hint="eastAsia" w:ascii="Arial" w:hAnsi="Arial" w:cs="Arial"/>
                <w:sz w:val="20"/>
              </w:rPr>
              <w:t>SPMNQZ001</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13</w:t>
            </w:r>
          </w:p>
        </w:tc>
        <w:tc>
          <w:tcPr>
            <w:tcW w:w="1161" w:type="dxa"/>
            <w:noWrap w:val="0"/>
            <w:vAlign w:val="center"/>
          </w:tcPr>
          <w:p>
            <w:pPr>
              <w:jc w:val="center"/>
              <w:rPr>
                <w:rFonts w:ascii="Arial" w:hAnsi="Arial" w:cs="Arial"/>
                <w:sz w:val="20"/>
              </w:rPr>
            </w:pPr>
            <w:r>
              <w:rPr>
                <w:rFonts w:hint="eastAsia" w:ascii="Arial" w:hAnsi="Arial" w:cs="Arial"/>
                <w:sz w:val="20"/>
              </w:rPr>
              <w:t>朱子豪</w:t>
            </w:r>
          </w:p>
        </w:tc>
        <w:tc>
          <w:tcPr>
            <w:tcW w:w="850" w:type="dxa"/>
            <w:noWrap w:val="0"/>
            <w:vAlign w:val="center"/>
          </w:tcPr>
          <w:p>
            <w:pPr>
              <w:jc w:val="center"/>
              <w:rPr>
                <w:rFonts w:hint="eastAsia" w:ascii="Arial" w:hAnsi="Arial" w:eastAsia="宋体" w:cs="Arial"/>
                <w:sz w:val="20"/>
                <w:lang w:val="en-US" w:eastAsia="zh-CN"/>
              </w:rPr>
            </w:pPr>
            <w:r>
              <w:rPr>
                <w:rFonts w:hint="eastAsia" w:ascii="Arial" w:hAnsi="Arial" w:cs="Arial"/>
                <w:sz w:val="20"/>
                <w:lang w:val="en-US" w:eastAsia="zh-CN"/>
              </w:rPr>
              <w:t>男</w:t>
            </w:r>
          </w:p>
        </w:tc>
        <w:tc>
          <w:tcPr>
            <w:tcW w:w="1468" w:type="dxa"/>
            <w:noWrap w:val="0"/>
            <w:vAlign w:val="center"/>
          </w:tcPr>
          <w:p>
            <w:pPr>
              <w:jc w:val="center"/>
              <w:rPr>
                <w:rFonts w:hint="default" w:ascii="Arial" w:hAnsi="Arial" w:eastAsia="宋体" w:cs="Arial"/>
                <w:sz w:val="20"/>
                <w:lang w:val="en-US" w:eastAsia="zh-CN"/>
              </w:rPr>
            </w:pPr>
            <w:r>
              <w:rPr>
                <w:rFonts w:hint="eastAsia"/>
              </w:rPr>
              <w:t>SPMNQZ0</w:t>
            </w:r>
            <w:r>
              <w:rPr>
                <w:rFonts w:hint="eastAsia"/>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2</w:t>
            </w:r>
          </w:p>
        </w:tc>
        <w:tc>
          <w:tcPr>
            <w:tcW w:w="1071" w:type="dxa"/>
            <w:noWrap w:val="0"/>
            <w:vAlign w:val="center"/>
          </w:tcPr>
          <w:p>
            <w:pPr>
              <w:jc w:val="center"/>
              <w:rPr>
                <w:rFonts w:hint="eastAsia" w:ascii="Arial" w:hAnsi="Arial" w:cs="Arial"/>
                <w:sz w:val="20"/>
              </w:rPr>
            </w:pPr>
            <w:r>
              <w:rPr>
                <w:rFonts w:hint="eastAsia" w:ascii="Arial" w:hAnsi="Arial" w:cs="Arial"/>
                <w:sz w:val="20"/>
              </w:rPr>
              <w:t>孙楠</w:t>
            </w:r>
          </w:p>
        </w:tc>
        <w:tc>
          <w:tcPr>
            <w:tcW w:w="851" w:type="dxa"/>
            <w:noWrap w:val="0"/>
            <w:vAlign w:val="center"/>
          </w:tcPr>
          <w:p>
            <w:pPr>
              <w:jc w:val="center"/>
              <w:rPr>
                <w:rFonts w:hint="eastAsia" w:ascii="Arial" w:hAnsi="Arial" w:cs="Arial"/>
                <w:sz w:val="20"/>
                <w:lang w:val="en-US" w:eastAsia="zh-CN"/>
              </w:rPr>
            </w:pPr>
            <w:r>
              <w:rPr>
                <w:rFonts w:hint="default" w:ascii="Arial" w:hAnsi="Arial" w:cs="Arial"/>
                <w:sz w:val="20"/>
                <w:lang w:val="en-US" w:eastAsia="zh-CN"/>
              </w:rPr>
              <w:t>男</w:t>
            </w:r>
          </w:p>
        </w:tc>
        <w:tc>
          <w:tcPr>
            <w:tcW w:w="1559" w:type="dxa"/>
            <w:noWrap w:val="0"/>
            <w:vAlign w:val="center"/>
          </w:tcPr>
          <w:p>
            <w:pPr>
              <w:jc w:val="center"/>
              <w:rPr>
                <w:rFonts w:hint="eastAsia" w:ascii="Arial" w:hAnsi="Arial" w:eastAsia="宋体" w:cs="Arial"/>
                <w:sz w:val="20"/>
                <w:lang w:eastAsia="zh-CN"/>
              </w:rPr>
            </w:pPr>
            <w:r>
              <w:rPr>
                <w:rFonts w:hint="eastAsia" w:ascii="Arial" w:hAnsi="Arial" w:cs="Arial"/>
                <w:sz w:val="20"/>
              </w:rPr>
              <w:t>SPMNQZ00</w:t>
            </w:r>
            <w:r>
              <w:rPr>
                <w:rFonts w:hint="eastAsia" w:ascii="Arial" w:hAnsi="Arial" w:cs="Arial"/>
                <w:sz w:val="20"/>
                <w:lang w:val="en-US" w:eastAsia="zh-CN"/>
              </w:rPr>
              <w:t>2</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14</w:t>
            </w:r>
          </w:p>
        </w:tc>
        <w:tc>
          <w:tcPr>
            <w:tcW w:w="1161" w:type="dxa"/>
            <w:noWrap w:val="0"/>
            <w:vAlign w:val="center"/>
          </w:tcPr>
          <w:p>
            <w:pPr>
              <w:jc w:val="center"/>
              <w:rPr>
                <w:rFonts w:ascii="Arial" w:hAnsi="Arial" w:cs="Arial"/>
                <w:sz w:val="20"/>
              </w:rPr>
            </w:pPr>
            <w:r>
              <w:rPr>
                <w:rFonts w:hint="eastAsia" w:ascii="Arial" w:hAnsi="Arial" w:cs="Arial"/>
                <w:sz w:val="20"/>
              </w:rPr>
              <w:t>张婷婷</w:t>
            </w:r>
          </w:p>
        </w:tc>
        <w:tc>
          <w:tcPr>
            <w:tcW w:w="850" w:type="dxa"/>
            <w:noWrap w:val="0"/>
            <w:vAlign w:val="center"/>
          </w:tcPr>
          <w:p>
            <w:pPr>
              <w:jc w:val="center"/>
              <w:rPr>
                <w:rFonts w:hint="eastAsia" w:ascii="Arial" w:hAnsi="Arial" w:eastAsia="宋体" w:cs="Arial"/>
                <w:sz w:val="20"/>
                <w:lang w:val="en-US" w:eastAsia="zh-CN"/>
              </w:rPr>
            </w:pPr>
            <w:r>
              <w:rPr>
                <w:rFonts w:hint="eastAsia" w:ascii="Arial" w:hAnsi="Arial" w:cs="Arial"/>
                <w:sz w:val="20"/>
                <w:lang w:val="en-US" w:eastAsia="zh-CN"/>
              </w:rPr>
              <w:t>女</w:t>
            </w:r>
          </w:p>
        </w:tc>
        <w:tc>
          <w:tcPr>
            <w:tcW w:w="1468" w:type="dxa"/>
            <w:noWrap w:val="0"/>
            <w:vAlign w:val="center"/>
          </w:tcPr>
          <w:p>
            <w:pPr>
              <w:jc w:val="center"/>
              <w:rPr>
                <w:rFonts w:hint="default" w:ascii="Arial" w:hAnsi="Arial" w:eastAsia="宋体" w:cs="Arial"/>
                <w:sz w:val="20"/>
                <w:lang w:val="en-US" w:eastAsia="zh-CN"/>
              </w:rPr>
            </w:pPr>
            <w:r>
              <w:rPr>
                <w:rFonts w:hint="eastAsia"/>
              </w:rPr>
              <w:t>SPMNQZ0</w:t>
            </w:r>
            <w:r>
              <w:rPr>
                <w:rFonts w:hint="eastAsia"/>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3</w:t>
            </w:r>
          </w:p>
        </w:tc>
        <w:tc>
          <w:tcPr>
            <w:tcW w:w="1071" w:type="dxa"/>
            <w:noWrap w:val="0"/>
            <w:vAlign w:val="center"/>
          </w:tcPr>
          <w:p>
            <w:pPr>
              <w:jc w:val="center"/>
              <w:rPr>
                <w:rFonts w:hint="eastAsia" w:ascii="Arial" w:hAnsi="Arial" w:cs="Arial"/>
                <w:sz w:val="20"/>
              </w:rPr>
            </w:pPr>
            <w:r>
              <w:rPr>
                <w:rFonts w:hint="eastAsia" w:ascii="Arial" w:hAnsi="Arial" w:cs="Arial"/>
                <w:sz w:val="20"/>
              </w:rPr>
              <w:t>奚美娟</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女</w:t>
            </w:r>
          </w:p>
        </w:tc>
        <w:tc>
          <w:tcPr>
            <w:tcW w:w="1559" w:type="dxa"/>
            <w:noWrap w:val="0"/>
            <w:vAlign w:val="center"/>
          </w:tcPr>
          <w:p>
            <w:pPr>
              <w:jc w:val="center"/>
              <w:rPr>
                <w:rFonts w:hint="eastAsia" w:ascii="Arial" w:hAnsi="Arial" w:eastAsia="宋体" w:cs="Arial"/>
                <w:sz w:val="20"/>
                <w:lang w:eastAsia="zh-CN"/>
              </w:rPr>
            </w:pPr>
            <w:r>
              <w:rPr>
                <w:rFonts w:hint="eastAsia"/>
              </w:rPr>
              <w:t>SPMNQZ00</w:t>
            </w:r>
            <w:r>
              <w:rPr>
                <w:rFonts w:hint="eastAsia"/>
                <w:lang w:val="en-US" w:eastAsia="zh-CN"/>
              </w:rPr>
              <w:t>3</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15</w:t>
            </w:r>
          </w:p>
        </w:tc>
        <w:tc>
          <w:tcPr>
            <w:tcW w:w="1161" w:type="dxa"/>
            <w:noWrap w:val="0"/>
            <w:vAlign w:val="center"/>
          </w:tcPr>
          <w:p>
            <w:pPr>
              <w:jc w:val="center"/>
              <w:rPr>
                <w:rFonts w:ascii="Arial" w:hAnsi="Arial" w:cs="Arial"/>
                <w:sz w:val="20"/>
              </w:rPr>
            </w:pPr>
            <w:r>
              <w:rPr>
                <w:rFonts w:hint="eastAsia" w:ascii="Arial" w:hAnsi="Arial" w:cs="Arial"/>
                <w:sz w:val="20"/>
              </w:rPr>
              <w:t>张诗雨</w:t>
            </w:r>
          </w:p>
        </w:tc>
        <w:tc>
          <w:tcPr>
            <w:tcW w:w="850" w:type="dxa"/>
            <w:noWrap w:val="0"/>
            <w:vAlign w:val="center"/>
          </w:tcPr>
          <w:p>
            <w:pPr>
              <w:jc w:val="center"/>
              <w:rPr>
                <w:rFonts w:hint="eastAsia" w:ascii="Arial" w:hAnsi="Arial" w:eastAsia="宋体" w:cs="Arial"/>
                <w:sz w:val="20"/>
                <w:lang w:val="en-US" w:eastAsia="zh-CN"/>
              </w:rPr>
            </w:pPr>
            <w:r>
              <w:rPr>
                <w:rFonts w:hint="eastAsia" w:ascii="Arial" w:hAnsi="Arial" w:cs="Arial"/>
                <w:sz w:val="20"/>
                <w:lang w:val="en-US" w:eastAsia="zh-CN"/>
              </w:rPr>
              <w:t>女</w:t>
            </w:r>
          </w:p>
        </w:tc>
        <w:tc>
          <w:tcPr>
            <w:tcW w:w="1468" w:type="dxa"/>
            <w:noWrap w:val="0"/>
            <w:vAlign w:val="center"/>
          </w:tcPr>
          <w:p>
            <w:pPr>
              <w:jc w:val="center"/>
              <w:rPr>
                <w:rFonts w:hint="default" w:ascii="Arial" w:hAnsi="Arial" w:eastAsia="宋体" w:cs="Arial"/>
                <w:sz w:val="20"/>
                <w:lang w:val="en-US" w:eastAsia="zh-CN"/>
              </w:rPr>
            </w:pPr>
            <w:r>
              <w:rPr>
                <w:rFonts w:hint="eastAsia"/>
              </w:rPr>
              <w:t>SPMNQZ0</w:t>
            </w:r>
            <w:r>
              <w:rPr>
                <w:rFonts w:hint="eastAsia"/>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4</w:t>
            </w:r>
          </w:p>
        </w:tc>
        <w:tc>
          <w:tcPr>
            <w:tcW w:w="1071" w:type="dxa"/>
            <w:noWrap w:val="0"/>
            <w:vAlign w:val="center"/>
          </w:tcPr>
          <w:p>
            <w:pPr>
              <w:jc w:val="center"/>
              <w:rPr>
                <w:rFonts w:hint="eastAsia" w:ascii="Arial" w:hAnsi="Arial" w:cs="Arial"/>
                <w:sz w:val="20"/>
              </w:rPr>
            </w:pPr>
            <w:r>
              <w:rPr>
                <w:rFonts w:hint="eastAsia" w:ascii="Arial" w:hAnsi="Arial" w:cs="Arial"/>
                <w:sz w:val="20"/>
              </w:rPr>
              <w:t>吴珂珂</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女</w:t>
            </w:r>
          </w:p>
        </w:tc>
        <w:tc>
          <w:tcPr>
            <w:tcW w:w="1559" w:type="dxa"/>
            <w:noWrap w:val="0"/>
            <w:vAlign w:val="center"/>
          </w:tcPr>
          <w:p>
            <w:pPr>
              <w:jc w:val="center"/>
              <w:rPr>
                <w:rFonts w:hint="eastAsia" w:ascii="Arial" w:hAnsi="Arial" w:eastAsia="宋体" w:cs="Arial"/>
                <w:sz w:val="20"/>
                <w:lang w:eastAsia="zh-CN"/>
              </w:rPr>
            </w:pPr>
            <w:r>
              <w:rPr>
                <w:rFonts w:hint="eastAsia"/>
              </w:rPr>
              <w:t>SPMNQZ00</w:t>
            </w:r>
            <w:r>
              <w:rPr>
                <w:rFonts w:hint="eastAsia"/>
                <w:lang w:val="en-US" w:eastAsia="zh-CN"/>
              </w:rPr>
              <w:t>4</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16</w:t>
            </w:r>
          </w:p>
        </w:tc>
        <w:tc>
          <w:tcPr>
            <w:tcW w:w="1161" w:type="dxa"/>
            <w:noWrap w:val="0"/>
            <w:vAlign w:val="center"/>
          </w:tcPr>
          <w:p>
            <w:pPr>
              <w:jc w:val="center"/>
              <w:rPr>
                <w:rFonts w:ascii="Arial" w:hAnsi="Arial" w:cs="Arial"/>
                <w:sz w:val="20"/>
              </w:rPr>
            </w:pPr>
            <w:r>
              <w:rPr>
                <w:rFonts w:hint="eastAsia" w:ascii="Arial" w:hAnsi="Arial" w:cs="Arial"/>
                <w:sz w:val="20"/>
              </w:rPr>
              <w:t>蔡颖轩</w:t>
            </w:r>
          </w:p>
        </w:tc>
        <w:tc>
          <w:tcPr>
            <w:tcW w:w="850" w:type="dxa"/>
            <w:noWrap w:val="0"/>
            <w:vAlign w:val="center"/>
          </w:tcPr>
          <w:p>
            <w:pPr>
              <w:jc w:val="center"/>
              <w:rPr>
                <w:rFonts w:hint="eastAsia" w:ascii="Arial" w:hAnsi="Arial" w:eastAsia="宋体" w:cs="Arial"/>
                <w:sz w:val="20"/>
                <w:lang w:val="en-US" w:eastAsia="zh-CN"/>
              </w:rPr>
            </w:pPr>
            <w:r>
              <w:rPr>
                <w:rFonts w:hint="eastAsia" w:ascii="Arial" w:hAnsi="Arial" w:cs="Arial"/>
                <w:sz w:val="20"/>
                <w:lang w:val="en-US" w:eastAsia="zh-CN"/>
              </w:rPr>
              <w:t>女</w:t>
            </w:r>
          </w:p>
        </w:tc>
        <w:tc>
          <w:tcPr>
            <w:tcW w:w="1468" w:type="dxa"/>
            <w:noWrap w:val="0"/>
            <w:vAlign w:val="center"/>
          </w:tcPr>
          <w:p>
            <w:pPr>
              <w:jc w:val="center"/>
              <w:rPr>
                <w:rFonts w:hint="default" w:ascii="Arial" w:hAnsi="Arial" w:eastAsia="宋体" w:cs="Arial"/>
                <w:sz w:val="20"/>
                <w:lang w:val="en-US" w:eastAsia="zh-CN"/>
              </w:rPr>
            </w:pPr>
            <w:r>
              <w:rPr>
                <w:rFonts w:hint="eastAsia"/>
              </w:rPr>
              <w:t>SPMNQZ0</w:t>
            </w:r>
            <w:r>
              <w:rPr>
                <w:rFonts w:hint="eastAsia"/>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5</w:t>
            </w:r>
          </w:p>
        </w:tc>
        <w:tc>
          <w:tcPr>
            <w:tcW w:w="1071" w:type="dxa"/>
            <w:noWrap w:val="0"/>
            <w:vAlign w:val="center"/>
          </w:tcPr>
          <w:p>
            <w:pPr>
              <w:jc w:val="center"/>
              <w:rPr>
                <w:rFonts w:hint="eastAsia" w:ascii="Arial" w:hAnsi="Arial" w:cs="Arial"/>
                <w:sz w:val="20"/>
              </w:rPr>
            </w:pPr>
            <w:r>
              <w:rPr>
                <w:rFonts w:hint="eastAsia" w:ascii="Arial" w:hAnsi="Arial" w:cs="Arial"/>
                <w:sz w:val="20"/>
              </w:rPr>
              <w:t>杨鸣祥</w:t>
            </w:r>
          </w:p>
        </w:tc>
        <w:tc>
          <w:tcPr>
            <w:tcW w:w="851" w:type="dxa"/>
            <w:noWrap w:val="0"/>
            <w:vAlign w:val="center"/>
          </w:tcPr>
          <w:p>
            <w:pPr>
              <w:jc w:val="center"/>
              <w:rPr>
                <w:rFonts w:hint="eastAsia" w:ascii="Arial" w:hAnsi="Arial" w:cs="Arial"/>
                <w:sz w:val="20"/>
                <w:lang w:val="en-US" w:eastAsia="zh-CN"/>
              </w:rPr>
            </w:pPr>
            <w:r>
              <w:rPr>
                <w:rFonts w:hint="default" w:ascii="Arial" w:hAnsi="Arial" w:cs="Arial"/>
                <w:sz w:val="20"/>
                <w:lang w:val="en-US" w:eastAsia="zh-CN"/>
              </w:rPr>
              <w:t>男</w:t>
            </w:r>
          </w:p>
        </w:tc>
        <w:tc>
          <w:tcPr>
            <w:tcW w:w="1559" w:type="dxa"/>
            <w:noWrap w:val="0"/>
            <w:vAlign w:val="center"/>
          </w:tcPr>
          <w:p>
            <w:pPr>
              <w:jc w:val="center"/>
              <w:rPr>
                <w:rFonts w:hint="eastAsia" w:ascii="Arial" w:hAnsi="Arial" w:eastAsia="宋体" w:cs="Arial"/>
                <w:sz w:val="20"/>
                <w:lang w:val="en-US" w:eastAsia="zh-CN"/>
              </w:rPr>
            </w:pPr>
            <w:r>
              <w:rPr>
                <w:rFonts w:hint="eastAsia"/>
              </w:rPr>
              <w:t>SPMNQZ00</w:t>
            </w:r>
            <w:r>
              <w:rPr>
                <w:rFonts w:hint="eastAsia"/>
                <w:lang w:val="en-US" w:eastAsia="zh-CN"/>
              </w:rPr>
              <w:t>5</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17</w:t>
            </w:r>
          </w:p>
        </w:tc>
        <w:tc>
          <w:tcPr>
            <w:tcW w:w="1161"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杨露怡</w:t>
            </w:r>
          </w:p>
        </w:tc>
        <w:tc>
          <w:tcPr>
            <w:tcW w:w="850" w:type="dxa"/>
            <w:noWrap w:val="0"/>
            <w:vAlign w:val="center"/>
          </w:tcPr>
          <w:p>
            <w:pPr>
              <w:jc w:val="center"/>
              <w:rPr>
                <w:rFonts w:hint="eastAsia" w:ascii="Arial" w:hAnsi="Arial" w:eastAsia="宋体" w:cs="Arial"/>
                <w:sz w:val="20"/>
                <w:lang w:val="en-US" w:eastAsia="zh-CN"/>
              </w:rPr>
            </w:pPr>
            <w:r>
              <w:rPr>
                <w:rFonts w:hint="eastAsia" w:ascii="Arial" w:hAnsi="Arial" w:cs="Arial"/>
                <w:sz w:val="20"/>
                <w:lang w:val="en-US" w:eastAsia="zh-CN"/>
              </w:rPr>
              <w:t>女</w:t>
            </w:r>
          </w:p>
        </w:tc>
        <w:tc>
          <w:tcPr>
            <w:tcW w:w="1468"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SPMNQJ001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6</w:t>
            </w:r>
          </w:p>
        </w:tc>
        <w:tc>
          <w:tcPr>
            <w:tcW w:w="1071" w:type="dxa"/>
            <w:noWrap w:val="0"/>
            <w:vAlign w:val="center"/>
          </w:tcPr>
          <w:p>
            <w:pPr>
              <w:jc w:val="center"/>
              <w:rPr>
                <w:rFonts w:hint="eastAsia" w:ascii="Arial" w:hAnsi="Arial" w:cs="Arial"/>
                <w:sz w:val="20"/>
              </w:rPr>
            </w:pPr>
            <w:r>
              <w:rPr>
                <w:rFonts w:hint="eastAsia" w:ascii="Arial" w:hAnsi="Arial" w:cs="Arial"/>
                <w:sz w:val="20"/>
              </w:rPr>
              <w:t>黄佳欣</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女</w:t>
            </w:r>
          </w:p>
        </w:tc>
        <w:tc>
          <w:tcPr>
            <w:tcW w:w="1559" w:type="dxa"/>
            <w:noWrap w:val="0"/>
            <w:vAlign w:val="center"/>
          </w:tcPr>
          <w:p>
            <w:pPr>
              <w:jc w:val="center"/>
              <w:rPr>
                <w:rFonts w:hint="eastAsia" w:ascii="Arial" w:hAnsi="Arial" w:eastAsia="宋体" w:cs="Arial"/>
                <w:sz w:val="20"/>
                <w:lang w:val="en-US" w:eastAsia="zh-CN"/>
              </w:rPr>
            </w:pPr>
            <w:r>
              <w:rPr>
                <w:rFonts w:hint="eastAsia"/>
              </w:rPr>
              <w:t>SPMNQZ00</w:t>
            </w:r>
            <w:r>
              <w:rPr>
                <w:rFonts w:hint="eastAsia"/>
                <w:lang w:val="en-US" w:eastAsia="zh-CN"/>
              </w:rPr>
              <w:t>6</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18</w:t>
            </w:r>
          </w:p>
        </w:tc>
        <w:tc>
          <w:tcPr>
            <w:tcW w:w="1161"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孔令仪</w:t>
            </w:r>
          </w:p>
        </w:tc>
        <w:tc>
          <w:tcPr>
            <w:tcW w:w="850" w:type="dxa"/>
            <w:noWrap w:val="0"/>
            <w:vAlign w:val="center"/>
          </w:tcPr>
          <w:p>
            <w:pPr>
              <w:jc w:val="center"/>
              <w:rPr>
                <w:rFonts w:ascii="Arial" w:hAnsi="Arial" w:cs="Arial"/>
                <w:sz w:val="20"/>
              </w:rPr>
            </w:pPr>
            <w:r>
              <w:rPr>
                <w:rFonts w:hint="eastAsia" w:ascii="Arial" w:hAnsi="Arial" w:cs="Arial"/>
                <w:sz w:val="20"/>
                <w:lang w:val="en-US" w:eastAsia="zh-CN"/>
              </w:rPr>
              <w:t>女</w:t>
            </w:r>
          </w:p>
        </w:tc>
        <w:tc>
          <w:tcPr>
            <w:tcW w:w="1468"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SPMNQJ002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7</w:t>
            </w:r>
          </w:p>
        </w:tc>
        <w:tc>
          <w:tcPr>
            <w:tcW w:w="1071" w:type="dxa"/>
            <w:noWrap w:val="0"/>
            <w:vAlign w:val="center"/>
          </w:tcPr>
          <w:p>
            <w:pPr>
              <w:jc w:val="center"/>
              <w:rPr>
                <w:rFonts w:hint="eastAsia" w:ascii="Arial" w:hAnsi="Arial" w:cs="Arial"/>
                <w:sz w:val="20"/>
              </w:rPr>
            </w:pPr>
            <w:r>
              <w:rPr>
                <w:rFonts w:hint="eastAsia" w:ascii="Arial" w:hAnsi="Arial" w:cs="Arial"/>
                <w:sz w:val="20"/>
              </w:rPr>
              <w:t>李玟</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女</w:t>
            </w:r>
          </w:p>
        </w:tc>
        <w:tc>
          <w:tcPr>
            <w:tcW w:w="1559" w:type="dxa"/>
            <w:noWrap w:val="0"/>
            <w:vAlign w:val="center"/>
          </w:tcPr>
          <w:p>
            <w:pPr>
              <w:jc w:val="center"/>
              <w:rPr>
                <w:rFonts w:hint="eastAsia" w:ascii="Arial" w:hAnsi="Arial" w:eastAsia="宋体" w:cs="Arial"/>
                <w:sz w:val="20"/>
                <w:lang w:val="en-US" w:eastAsia="zh-CN"/>
              </w:rPr>
            </w:pPr>
            <w:r>
              <w:rPr>
                <w:rFonts w:hint="eastAsia"/>
              </w:rPr>
              <w:t>SPMNQZ00</w:t>
            </w:r>
            <w:r>
              <w:rPr>
                <w:rFonts w:hint="eastAsia"/>
                <w:lang w:val="en-US" w:eastAsia="zh-CN"/>
              </w:rPr>
              <w:t>7</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19</w:t>
            </w:r>
          </w:p>
        </w:tc>
        <w:tc>
          <w:tcPr>
            <w:tcW w:w="1161"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高佳</w:t>
            </w:r>
          </w:p>
        </w:tc>
        <w:tc>
          <w:tcPr>
            <w:tcW w:w="850" w:type="dxa"/>
            <w:noWrap w:val="0"/>
            <w:vAlign w:val="center"/>
          </w:tcPr>
          <w:p>
            <w:pPr>
              <w:jc w:val="center"/>
              <w:rPr>
                <w:rFonts w:ascii="Arial" w:hAnsi="Arial" w:cs="Arial"/>
                <w:sz w:val="20"/>
              </w:rPr>
            </w:pPr>
            <w:r>
              <w:rPr>
                <w:rFonts w:hint="eastAsia" w:ascii="Arial" w:hAnsi="Arial" w:cs="Arial"/>
                <w:sz w:val="20"/>
                <w:lang w:val="en-US" w:eastAsia="zh-CN"/>
              </w:rPr>
              <w:t>女</w:t>
            </w:r>
          </w:p>
        </w:tc>
        <w:tc>
          <w:tcPr>
            <w:tcW w:w="1468"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SPMNQJ003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8</w:t>
            </w:r>
          </w:p>
        </w:tc>
        <w:tc>
          <w:tcPr>
            <w:tcW w:w="1071" w:type="dxa"/>
            <w:noWrap w:val="0"/>
            <w:vAlign w:val="center"/>
          </w:tcPr>
          <w:p>
            <w:pPr>
              <w:jc w:val="center"/>
              <w:rPr>
                <w:rFonts w:hint="eastAsia" w:ascii="Arial" w:hAnsi="Arial" w:cs="Arial"/>
                <w:sz w:val="20"/>
              </w:rPr>
            </w:pPr>
            <w:r>
              <w:rPr>
                <w:rFonts w:hint="eastAsia" w:ascii="Arial" w:hAnsi="Arial" w:cs="Arial"/>
                <w:sz w:val="20"/>
              </w:rPr>
              <w:t>刘九云</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女</w:t>
            </w:r>
          </w:p>
        </w:tc>
        <w:tc>
          <w:tcPr>
            <w:tcW w:w="1559" w:type="dxa"/>
            <w:noWrap w:val="0"/>
            <w:vAlign w:val="center"/>
          </w:tcPr>
          <w:p>
            <w:pPr>
              <w:jc w:val="center"/>
              <w:rPr>
                <w:rFonts w:hint="eastAsia" w:ascii="Arial" w:hAnsi="Arial" w:eastAsia="宋体" w:cs="Arial"/>
                <w:sz w:val="20"/>
                <w:lang w:val="en-US" w:eastAsia="zh-CN"/>
              </w:rPr>
            </w:pPr>
            <w:r>
              <w:rPr>
                <w:rFonts w:hint="eastAsia"/>
              </w:rPr>
              <w:t>SPMNQZ00</w:t>
            </w:r>
            <w:r>
              <w:rPr>
                <w:rFonts w:hint="eastAsia"/>
                <w:lang w:val="en-US" w:eastAsia="zh-CN"/>
              </w:rPr>
              <w:t>8</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20</w:t>
            </w:r>
          </w:p>
        </w:tc>
        <w:tc>
          <w:tcPr>
            <w:tcW w:w="1161"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陈丽莹</w:t>
            </w:r>
          </w:p>
        </w:tc>
        <w:tc>
          <w:tcPr>
            <w:tcW w:w="850" w:type="dxa"/>
            <w:noWrap w:val="0"/>
            <w:vAlign w:val="center"/>
          </w:tcPr>
          <w:p>
            <w:pPr>
              <w:jc w:val="center"/>
              <w:rPr>
                <w:rFonts w:ascii="Arial" w:hAnsi="Arial" w:cs="Arial"/>
                <w:sz w:val="20"/>
              </w:rPr>
            </w:pPr>
            <w:r>
              <w:rPr>
                <w:rFonts w:hint="eastAsia" w:ascii="Arial" w:hAnsi="Arial" w:cs="Arial"/>
                <w:sz w:val="20"/>
                <w:lang w:val="en-US" w:eastAsia="zh-CN"/>
              </w:rPr>
              <w:t>女</w:t>
            </w:r>
          </w:p>
        </w:tc>
        <w:tc>
          <w:tcPr>
            <w:tcW w:w="1468"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rPr>
              <w:t>SPMNQJ004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eastAsia" w:ascii="宋体" w:hAnsi="宋体" w:eastAsia="宋体"/>
                <w:sz w:val="24"/>
                <w:lang w:val="en-US" w:eastAsia="zh-CN"/>
              </w:rPr>
            </w:pPr>
            <w:r>
              <w:rPr>
                <w:rFonts w:hint="eastAsia" w:ascii="宋体" w:hAnsi="宋体"/>
                <w:sz w:val="24"/>
                <w:lang w:val="en-US" w:eastAsia="zh-CN"/>
              </w:rPr>
              <w:t>9</w:t>
            </w:r>
          </w:p>
        </w:tc>
        <w:tc>
          <w:tcPr>
            <w:tcW w:w="1071" w:type="dxa"/>
            <w:noWrap w:val="0"/>
            <w:vAlign w:val="center"/>
          </w:tcPr>
          <w:p>
            <w:pPr>
              <w:jc w:val="center"/>
              <w:rPr>
                <w:rFonts w:hint="eastAsia" w:ascii="Arial" w:hAnsi="Arial" w:cs="Arial"/>
                <w:sz w:val="20"/>
              </w:rPr>
            </w:pPr>
            <w:r>
              <w:rPr>
                <w:rFonts w:hint="eastAsia" w:ascii="Arial" w:hAnsi="Arial" w:cs="Arial"/>
                <w:sz w:val="20"/>
              </w:rPr>
              <w:t>陈家梦</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男</w:t>
            </w:r>
          </w:p>
        </w:tc>
        <w:tc>
          <w:tcPr>
            <w:tcW w:w="1559" w:type="dxa"/>
            <w:noWrap w:val="0"/>
            <w:vAlign w:val="center"/>
          </w:tcPr>
          <w:p>
            <w:pPr>
              <w:jc w:val="center"/>
              <w:rPr>
                <w:rFonts w:hint="eastAsia" w:ascii="Arial" w:hAnsi="Arial" w:eastAsia="宋体" w:cs="Arial"/>
                <w:sz w:val="20"/>
                <w:lang w:val="en-US" w:eastAsia="zh-CN"/>
              </w:rPr>
            </w:pPr>
            <w:r>
              <w:rPr>
                <w:rFonts w:hint="eastAsia"/>
              </w:rPr>
              <w:t>SPMNQZ00</w:t>
            </w:r>
            <w:r>
              <w:rPr>
                <w:rFonts w:hint="eastAsia"/>
                <w:lang w:val="en-US" w:eastAsia="zh-CN"/>
              </w:rPr>
              <w:t>9</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21</w:t>
            </w:r>
          </w:p>
        </w:tc>
        <w:tc>
          <w:tcPr>
            <w:tcW w:w="1161" w:type="dxa"/>
            <w:noWrap w:val="0"/>
            <w:vAlign w:val="center"/>
          </w:tcPr>
          <w:p>
            <w:pPr>
              <w:jc w:val="center"/>
              <w:rPr>
                <w:rFonts w:hint="eastAsia" w:ascii="Arial" w:hAnsi="Arial" w:eastAsia="宋体" w:cs="Arial"/>
                <w:kern w:val="2"/>
                <w:sz w:val="20"/>
                <w:lang w:val="en-US" w:eastAsia="zh-CN" w:bidi="ar-SA"/>
              </w:rPr>
            </w:pPr>
            <w:r>
              <w:rPr>
                <w:rFonts w:hint="eastAsia" w:ascii="Arial" w:hAnsi="Arial" w:cs="Arial"/>
                <w:sz w:val="20"/>
              </w:rPr>
              <w:t>邢白香</w:t>
            </w:r>
          </w:p>
        </w:tc>
        <w:tc>
          <w:tcPr>
            <w:tcW w:w="850" w:type="dxa"/>
            <w:noWrap w:val="0"/>
            <w:vAlign w:val="center"/>
          </w:tcPr>
          <w:p>
            <w:pPr>
              <w:jc w:val="center"/>
              <w:rPr>
                <w:rFonts w:hint="eastAsia" w:ascii="Arial" w:hAnsi="Arial" w:eastAsia="宋体" w:cs="Arial"/>
                <w:kern w:val="2"/>
                <w:sz w:val="20"/>
                <w:lang w:val="en-US" w:eastAsia="zh-CN" w:bidi="ar-SA"/>
              </w:rPr>
            </w:pPr>
            <w:r>
              <w:rPr>
                <w:rFonts w:hint="eastAsia" w:ascii="Arial" w:hAnsi="Arial" w:cs="Arial"/>
                <w:sz w:val="20"/>
                <w:lang w:val="en-US" w:eastAsia="zh-CN"/>
              </w:rPr>
              <w:t>女</w:t>
            </w:r>
          </w:p>
        </w:tc>
        <w:tc>
          <w:tcPr>
            <w:tcW w:w="1468" w:type="dxa"/>
            <w:noWrap w:val="0"/>
            <w:vAlign w:val="center"/>
          </w:tcPr>
          <w:p>
            <w:pPr>
              <w:jc w:val="center"/>
              <w:rPr>
                <w:rFonts w:ascii="Arial" w:hAnsi="Arial" w:cs="Arial"/>
                <w:sz w:val="20"/>
              </w:rPr>
            </w:pPr>
            <w:r>
              <w:rPr>
                <w:rFonts w:hint="eastAsia" w:ascii="Arial" w:hAnsi="Arial" w:cs="Arial"/>
                <w:sz w:val="20"/>
              </w:rPr>
              <w:t>SPMNQJ005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10</w:t>
            </w:r>
          </w:p>
        </w:tc>
        <w:tc>
          <w:tcPr>
            <w:tcW w:w="1071" w:type="dxa"/>
            <w:noWrap w:val="0"/>
            <w:vAlign w:val="center"/>
          </w:tcPr>
          <w:p>
            <w:pPr>
              <w:jc w:val="center"/>
              <w:rPr>
                <w:rFonts w:hint="eastAsia" w:ascii="Arial" w:hAnsi="Arial" w:cs="Arial"/>
                <w:sz w:val="20"/>
              </w:rPr>
            </w:pPr>
            <w:r>
              <w:rPr>
                <w:rFonts w:hint="eastAsia" w:ascii="Arial" w:hAnsi="Arial" w:cs="Arial"/>
                <w:sz w:val="20"/>
              </w:rPr>
              <w:t>陈傲</w:t>
            </w:r>
          </w:p>
        </w:tc>
        <w:tc>
          <w:tcPr>
            <w:tcW w:w="851" w:type="dxa"/>
            <w:noWrap w:val="0"/>
            <w:vAlign w:val="center"/>
          </w:tcPr>
          <w:p>
            <w:pPr>
              <w:jc w:val="center"/>
              <w:rPr>
                <w:rFonts w:hint="eastAsia" w:ascii="Arial" w:hAnsi="Arial" w:cs="Arial"/>
                <w:sz w:val="20"/>
              </w:rPr>
            </w:pPr>
            <w:r>
              <w:rPr>
                <w:rFonts w:hint="default" w:ascii="Arial" w:hAnsi="Arial" w:cs="Arial"/>
                <w:sz w:val="20"/>
                <w:lang w:val="en-US" w:eastAsia="zh-CN"/>
              </w:rPr>
              <w:t>男</w:t>
            </w:r>
          </w:p>
        </w:tc>
        <w:tc>
          <w:tcPr>
            <w:tcW w:w="1559" w:type="dxa"/>
            <w:noWrap w:val="0"/>
            <w:vAlign w:val="center"/>
          </w:tcPr>
          <w:p>
            <w:pPr>
              <w:jc w:val="center"/>
              <w:rPr>
                <w:rFonts w:hint="default" w:ascii="Arial" w:hAnsi="Arial" w:eastAsia="宋体" w:cs="Arial"/>
                <w:sz w:val="20"/>
                <w:lang w:val="en-US" w:eastAsia="zh-CN"/>
              </w:rPr>
            </w:pPr>
            <w:r>
              <w:rPr>
                <w:rFonts w:hint="eastAsia"/>
              </w:rPr>
              <w:t>SPMNQZ0</w:t>
            </w:r>
            <w:r>
              <w:rPr>
                <w:rFonts w:hint="eastAsia"/>
                <w:lang w:val="en-US" w:eastAsia="zh-CN"/>
              </w:rPr>
              <w:t>10</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22</w:t>
            </w:r>
          </w:p>
        </w:tc>
        <w:tc>
          <w:tcPr>
            <w:tcW w:w="1161" w:type="dxa"/>
            <w:noWrap w:val="0"/>
            <w:vAlign w:val="center"/>
          </w:tcPr>
          <w:p>
            <w:pPr>
              <w:jc w:val="center"/>
              <w:rPr>
                <w:rFonts w:hint="eastAsia" w:ascii="Arial" w:hAnsi="Arial" w:eastAsia="宋体" w:cs="Arial"/>
                <w:kern w:val="2"/>
                <w:sz w:val="20"/>
                <w:lang w:val="en-US" w:eastAsia="zh-CN" w:bidi="ar-SA"/>
              </w:rPr>
            </w:pPr>
            <w:r>
              <w:rPr>
                <w:rFonts w:hint="eastAsia" w:ascii="Arial" w:hAnsi="Arial" w:cs="Arial"/>
                <w:sz w:val="20"/>
              </w:rPr>
              <w:t>朱丽</w:t>
            </w:r>
          </w:p>
        </w:tc>
        <w:tc>
          <w:tcPr>
            <w:tcW w:w="850"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lang w:val="en-US" w:eastAsia="zh-CN"/>
              </w:rPr>
              <w:t>女</w:t>
            </w:r>
          </w:p>
        </w:tc>
        <w:tc>
          <w:tcPr>
            <w:tcW w:w="1468" w:type="dxa"/>
            <w:noWrap w:val="0"/>
            <w:vAlign w:val="center"/>
          </w:tcPr>
          <w:p>
            <w:pPr>
              <w:jc w:val="center"/>
              <w:rPr>
                <w:rFonts w:ascii="Arial" w:hAnsi="Arial" w:cs="Arial"/>
                <w:sz w:val="20"/>
              </w:rPr>
            </w:pPr>
            <w:r>
              <w:rPr>
                <w:rFonts w:hint="eastAsia" w:ascii="Arial" w:hAnsi="Arial" w:cs="Arial"/>
                <w:sz w:val="20"/>
              </w:rPr>
              <w:t>SPMNQJ006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11</w:t>
            </w:r>
          </w:p>
        </w:tc>
        <w:tc>
          <w:tcPr>
            <w:tcW w:w="1071" w:type="dxa"/>
            <w:noWrap w:val="0"/>
            <w:vAlign w:val="center"/>
          </w:tcPr>
          <w:p>
            <w:pPr>
              <w:jc w:val="center"/>
              <w:rPr>
                <w:rFonts w:ascii="Arial" w:hAnsi="Arial" w:cs="Arial"/>
                <w:sz w:val="20"/>
              </w:rPr>
            </w:pPr>
            <w:r>
              <w:rPr>
                <w:rFonts w:hint="eastAsia" w:ascii="Arial" w:hAnsi="Arial" w:cs="Arial"/>
                <w:sz w:val="20"/>
              </w:rPr>
              <w:t>陈佳怡</w:t>
            </w:r>
          </w:p>
        </w:tc>
        <w:tc>
          <w:tcPr>
            <w:tcW w:w="851" w:type="dxa"/>
            <w:noWrap w:val="0"/>
            <w:vAlign w:val="center"/>
          </w:tcPr>
          <w:p>
            <w:pPr>
              <w:jc w:val="center"/>
              <w:rPr>
                <w:rFonts w:hint="eastAsia" w:ascii="Arial" w:hAnsi="Arial" w:eastAsia="宋体" w:cs="Arial"/>
                <w:sz w:val="20"/>
                <w:lang w:val="en-US" w:eastAsia="zh-CN"/>
              </w:rPr>
            </w:pPr>
            <w:r>
              <w:rPr>
                <w:rFonts w:hint="eastAsia" w:ascii="Arial" w:hAnsi="Arial" w:cs="Arial"/>
                <w:sz w:val="20"/>
                <w:lang w:val="en-US" w:eastAsia="zh-CN"/>
              </w:rPr>
              <w:t>女</w:t>
            </w:r>
          </w:p>
        </w:tc>
        <w:tc>
          <w:tcPr>
            <w:tcW w:w="1559" w:type="dxa"/>
            <w:noWrap w:val="0"/>
            <w:vAlign w:val="center"/>
          </w:tcPr>
          <w:p>
            <w:pPr>
              <w:jc w:val="center"/>
              <w:rPr>
                <w:rFonts w:ascii="Arial" w:hAnsi="Arial" w:cs="Arial"/>
                <w:sz w:val="20"/>
              </w:rPr>
            </w:pPr>
            <w:r>
              <w:rPr>
                <w:rFonts w:hint="eastAsia"/>
              </w:rPr>
              <w:t>SPMNQZ0</w:t>
            </w:r>
            <w:r>
              <w:rPr>
                <w:rFonts w:hint="eastAsia"/>
                <w:lang w:val="en-US" w:eastAsia="zh-CN"/>
              </w:rPr>
              <w:t>1</w:t>
            </w:r>
            <w:r>
              <w:rPr>
                <w:rFonts w:hint="eastAsia"/>
              </w:rPr>
              <w:t>1</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23</w:t>
            </w:r>
          </w:p>
        </w:tc>
        <w:tc>
          <w:tcPr>
            <w:tcW w:w="1161" w:type="dxa"/>
            <w:noWrap w:val="0"/>
            <w:vAlign w:val="center"/>
          </w:tcPr>
          <w:p>
            <w:pPr>
              <w:jc w:val="center"/>
              <w:rPr>
                <w:rFonts w:hint="eastAsia" w:ascii="Arial" w:hAnsi="Arial" w:eastAsia="宋体" w:cs="Arial"/>
                <w:kern w:val="2"/>
                <w:sz w:val="20"/>
                <w:lang w:val="en-US" w:eastAsia="zh-CN" w:bidi="ar-SA"/>
              </w:rPr>
            </w:pPr>
            <w:r>
              <w:rPr>
                <w:rFonts w:hint="eastAsia" w:ascii="Arial" w:hAnsi="Arial" w:cs="Arial"/>
                <w:sz w:val="20"/>
              </w:rPr>
              <w:t>刘傲</w:t>
            </w:r>
          </w:p>
        </w:tc>
        <w:tc>
          <w:tcPr>
            <w:tcW w:w="850"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lang w:val="en-US" w:eastAsia="zh-CN"/>
              </w:rPr>
              <w:t>女</w:t>
            </w:r>
          </w:p>
        </w:tc>
        <w:tc>
          <w:tcPr>
            <w:tcW w:w="1468" w:type="dxa"/>
            <w:noWrap w:val="0"/>
            <w:vAlign w:val="center"/>
          </w:tcPr>
          <w:p>
            <w:pPr>
              <w:jc w:val="center"/>
              <w:rPr>
                <w:rFonts w:ascii="Arial" w:hAnsi="Arial" w:cs="Arial"/>
                <w:sz w:val="20"/>
              </w:rPr>
            </w:pPr>
            <w:r>
              <w:rPr>
                <w:rFonts w:hint="eastAsia" w:ascii="Arial" w:hAnsi="Arial" w:cs="Arial"/>
                <w:sz w:val="20"/>
              </w:rPr>
              <w:t>SPMNQJ007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38"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12</w:t>
            </w:r>
          </w:p>
        </w:tc>
        <w:tc>
          <w:tcPr>
            <w:tcW w:w="1071" w:type="dxa"/>
            <w:noWrap w:val="0"/>
            <w:vAlign w:val="center"/>
          </w:tcPr>
          <w:p>
            <w:pPr>
              <w:jc w:val="center"/>
              <w:rPr>
                <w:rFonts w:ascii="Arial" w:hAnsi="Arial" w:cs="Arial"/>
                <w:sz w:val="20"/>
              </w:rPr>
            </w:pPr>
            <w:r>
              <w:rPr>
                <w:rFonts w:hint="eastAsia" w:ascii="Arial" w:hAnsi="Arial" w:cs="Arial"/>
                <w:sz w:val="20"/>
              </w:rPr>
              <w:t>李倩倩</w:t>
            </w:r>
          </w:p>
        </w:tc>
        <w:tc>
          <w:tcPr>
            <w:tcW w:w="851" w:type="dxa"/>
            <w:noWrap w:val="0"/>
            <w:vAlign w:val="center"/>
          </w:tcPr>
          <w:p>
            <w:pPr>
              <w:jc w:val="center"/>
              <w:rPr>
                <w:rFonts w:hint="eastAsia" w:ascii="Arial" w:hAnsi="Arial" w:cs="Arial"/>
                <w:sz w:val="20"/>
                <w:lang w:val="en-US" w:eastAsia="zh-CN"/>
              </w:rPr>
            </w:pPr>
            <w:r>
              <w:rPr>
                <w:rFonts w:hint="eastAsia" w:ascii="Arial" w:hAnsi="Arial" w:cs="Arial"/>
                <w:sz w:val="20"/>
                <w:lang w:val="en-US" w:eastAsia="zh-CN"/>
              </w:rPr>
              <w:t>女</w:t>
            </w:r>
          </w:p>
        </w:tc>
        <w:tc>
          <w:tcPr>
            <w:tcW w:w="1559" w:type="dxa"/>
            <w:noWrap w:val="0"/>
            <w:vAlign w:val="center"/>
          </w:tcPr>
          <w:p>
            <w:pPr>
              <w:jc w:val="center"/>
              <w:rPr>
                <w:rFonts w:hint="eastAsia" w:ascii="Arial" w:hAnsi="Arial" w:eastAsia="宋体" w:cs="Arial"/>
                <w:sz w:val="20"/>
                <w:lang w:val="en-US" w:eastAsia="zh-CN"/>
              </w:rPr>
            </w:pPr>
            <w:r>
              <w:rPr>
                <w:rFonts w:hint="eastAsia"/>
              </w:rPr>
              <w:t>SPMNQZ01</w:t>
            </w:r>
            <w:r>
              <w:rPr>
                <w:rFonts w:hint="eastAsia"/>
                <w:lang w:val="en-US" w:eastAsia="zh-CN"/>
              </w:rPr>
              <w:t>2</w:t>
            </w:r>
          </w:p>
        </w:tc>
        <w:tc>
          <w:tcPr>
            <w:tcW w:w="824"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24</w:t>
            </w:r>
          </w:p>
        </w:tc>
        <w:tc>
          <w:tcPr>
            <w:tcW w:w="1161" w:type="dxa"/>
            <w:noWrap w:val="0"/>
            <w:vAlign w:val="center"/>
          </w:tcPr>
          <w:p>
            <w:pPr>
              <w:jc w:val="center"/>
              <w:rPr>
                <w:rFonts w:hint="eastAsia" w:ascii="Arial" w:hAnsi="Arial" w:eastAsia="宋体" w:cs="Arial"/>
                <w:kern w:val="2"/>
                <w:sz w:val="20"/>
                <w:lang w:val="en-US" w:eastAsia="zh-CN" w:bidi="ar-SA"/>
              </w:rPr>
            </w:pPr>
            <w:r>
              <w:rPr>
                <w:rFonts w:hint="eastAsia" w:ascii="Arial" w:hAnsi="Arial" w:cs="Arial"/>
                <w:sz w:val="20"/>
              </w:rPr>
              <w:t>胡云飞</w:t>
            </w:r>
          </w:p>
        </w:tc>
        <w:tc>
          <w:tcPr>
            <w:tcW w:w="850" w:type="dxa"/>
            <w:noWrap w:val="0"/>
            <w:vAlign w:val="center"/>
          </w:tcPr>
          <w:p>
            <w:pPr>
              <w:jc w:val="center"/>
              <w:rPr>
                <w:rFonts w:ascii="Arial" w:hAnsi="Arial" w:eastAsia="宋体" w:cs="Arial"/>
                <w:kern w:val="2"/>
                <w:sz w:val="20"/>
                <w:lang w:val="en-US" w:eastAsia="zh-CN" w:bidi="ar-SA"/>
              </w:rPr>
            </w:pPr>
            <w:r>
              <w:rPr>
                <w:rFonts w:hint="eastAsia" w:ascii="Arial" w:hAnsi="Arial" w:cs="Arial"/>
                <w:sz w:val="20"/>
                <w:lang w:val="en-US" w:eastAsia="zh-CN"/>
              </w:rPr>
              <w:t>女</w:t>
            </w:r>
          </w:p>
        </w:tc>
        <w:tc>
          <w:tcPr>
            <w:tcW w:w="1468" w:type="dxa"/>
            <w:noWrap w:val="0"/>
            <w:vAlign w:val="center"/>
          </w:tcPr>
          <w:p>
            <w:pPr>
              <w:jc w:val="center"/>
              <w:rPr>
                <w:rFonts w:ascii="Arial" w:hAnsi="Arial" w:cs="Arial"/>
                <w:sz w:val="20"/>
              </w:rPr>
            </w:pPr>
            <w:r>
              <w:rPr>
                <w:rFonts w:hint="eastAsia" w:ascii="Arial" w:hAnsi="Arial" w:cs="Arial"/>
                <w:sz w:val="20"/>
              </w:rPr>
              <w:t>SPMNQJ008</w:t>
            </w:r>
          </w:p>
        </w:tc>
      </w:tr>
    </w:tbl>
    <w:p>
      <w:pPr>
        <w:jc w:val="center"/>
        <w:rPr>
          <w:rFonts w:hint="eastAsia"/>
          <w:sz w:val="24"/>
        </w:rPr>
      </w:pPr>
    </w:p>
    <w:p>
      <w:pPr>
        <w:rPr>
          <w:rFonts w:hint="eastAsia"/>
        </w:rPr>
      </w:pPr>
    </w:p>
    <w:p>
      <w:pPr>
        <w:jc w:val="center"/>
        <w:rPr>
          <w:rFonts w:hint="eastAsia" w:ascii="宋体" w:hAnsi="宋体"/>
          <w:b/>
          <w:sz w:val="30"/>
          <w:szCs w:val="30"/>
        </w:rPr>
      </w:pPr>
    </w:p>
    <w:p>
      <w:pPr>
        <w:jc w:val="center"/>
        <w:rPr>
          <w:rFonts w:hint="eastAsia" w:ascii="宋体" w:hAnsi="宋体"/>
          <w:b/>
          <w:sz w:val="30"/>
          <w:szCs w:val="30"/>
          <w:lang w:val="en-US" w:eastAsia="zh-CN"/>
        </w:rPr>
      </w:pPr>
    </w:p>
    <w:p>
      <w:pPr>
        <w:jc w:val="center"/>
        <w:rPr>
          <w:rFonts w:ascii="宋体" w:hAnsi="宋体"/>
          <w:b/>
          <w:sz w:val="30"/>
          <w:szCs w:val="30"/>
        </w:rPr>
      </w:pPr>
      <w:r>
        <w:rPr>
          <w:rFonts w:hint="eastAsia" w:ascii="宋体" w:hAnsi="宋体"/>
          <w:b/>
          <w:sz w:val="30"/>
          <w:szCs w:val="30"/>
          <w:lang w:val="en-US" w:eastAsia="zh-CN"/>
        </w:rPr>
        <w:t>2</w:t>
      </w:r>
      <w:r>
        <w:rPr>
          <w:rFonts w:hint="eastAsia" w:ascii="宋体" w:hAnsi="宋体"/>
          <w:b/>
          <w:sz w:val="30"/>
          <w:szCs w:val="30"/>
        </w:rPr>
        <w:t>．</w:t>
      </w:r>
      <w:r>
        <w:rPr>
          <w:rFonts w:hint="eastAsia" w:ascii="宋体" w:hAnsi="宋体"/>
          <w:b/>
          <w:sz w:val="30"/>
          <w:szCs w:val="30"/>
          <w:lang w:val="en-US" w:eastAsia="zh-CN"/>
        </w:rPr>
        <w:t>无锡市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sz w:val="24"/>
                <w:szCs w:val="24"/>
              </w:rPr>
            </w:pPr>
            <w:r>
              <w:rPr>
                <w:rFonts w:hint="eastAsia" w:ascii="宋体" w:hAnsi="宋体"/>
                <w:b/>
                <w:sz w:val="24"/>
                <w:szCs w:val="24"/>
              </w:rPr>
              <w:t>领    队</w:t>
            </w:r>
          </w:p>
        </w:tc>
        <w:tc>
          <w:tcPr>
            <w:tcW w:w="2892" w:type="dxa"/>
            <w:noWrap w:val="0"/>
            <w:vAlign w:val="center"/>
          </w:tcPr>
          <w:p>
            <w:pPr>
              <w:jc w:val="center"/>
              <w:rPr>
                <w:rFonts w:ascii="宋体" w:hAnsi="宋体"/>
                <w:sz w:val="24"/>
              </w:rPr>
            </w:pPr>
            <w:r>
              <w:rPr>
                <w:rFonts w:hint="eastAsia" w:ascii="宋体" w:hAnsi="宋体"/>
                <w:sz w:val="24"/>
              </w:rPr>
              <w:t>张红刚</w:t>
            </w:r>
          </w:p>
        </w:tc>
        <w:tc>
          <w:tcPr>
            <w:tcW w:w="2131" w:type="dxa"/>
            <w:noWrap w:val="0"/>
            <w:vAlign w:val="center"/>
          </w:tcPr>
          <w:p>
            <w:pPr>
              <w:jc w:val="center"/>
              <w:rPr>
                <w:rFonts w:ascii="宋体" w:hAnsi="宋体"/>
                <w:b/>
                <w:sz w:val="24"/>
                <w:szCs w:val="24"/>
              </w:rPr>
            </w:pPr>
            <w:r>
              <w:rPr>
                <w:rFonts w:hint="eastAsia" w:ascii="宋体" w:hAnsi="宋体"/>
                <w:b/>
                <w:sz w:val="24"/>
                <w:szCs w:val="24"/>
              </w:rPr>
              <w:t>联系方式</w:t>
            </w:r>
          </w:p>
        </w:tc>
        <w:tc>
          <w:tcPr>
            <w:tcW w:w="2131" w:type="dxa"/>
            <w:noWrap w:val="0"/>
            <w:vAlign w:val="center"/>
          </w:tcPr>
          <w:p>
            <w:pPr>
              <w:jc w:val="center"/>
              <w:rPr>
                <w:rFonts w:ascii="宋体" w:hAnsi="宋体"/>
                <w:sz w:val="24"/>
              </w:rPr>
            </w:pPr>
            <w:r>
              <w:rPr>
                <w:rFonts w:hint="eastAsia" w:ascii="宋体" w:hAnsi="宋体"/>
                <w:sz w:val="24"/>
              </w:rPr>
              <w:t>18118864479</w:t>
            </w:r>
          </w:p>
        </w:tc>
      </w:tr>
    </w:tbl>
    <w:p>
      <w:pPr>
        <w:jc w:val="center"/>
        <w:rPr>
          <w:b/>
          <w:sz w:val="28"/>
          <w:szCs w:val="28"/>
        </w:rPr>
      </w:pPr>
      <w:r>
        <w:rPr>
          <w:rFonts w:hint="eastAsia"/>
          <w:b/>
          <w:sz w:val="28"/>
          <w:szCs w:val="28"/>
        </w:rPr>
        <w:t xml:space="preserve">参赛选手（ </w:t>
      </w:r>
      <w:r>
        <w:rPr>
          <w:rFonts w:hint="eastAsia"/>
          <w:b/>
          <w:sz w:val="28"/>
          <w:szCs w:val="28"/>
          <w:lang w:val="en-US" w:eastAsia="zh-CN"/>
        </w:rPr>
        <w:t>24</w:t>
      </w:r>
      <w:r>
        <w:rPr>
          <w:rFonts w:hint="eastAsia"/>
          <w:b/>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055"/>
        <w:gridCol w:w="838"/>
        <w:gridCol w:w="1536"/>
        <w:gridCol w:w="812"/>
        <w:gridCol w:w="1144"/>
        <w:gridCol w:w="837"/>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27" w:type="dxa"/>
            <w:noWrap w:val="0"/>
            <w:vAlign w:val="center"/>
          </w:tcPr>
          <w:p>
            <w:pPr>
              <w:jc w:val="center"/>
              <w:rPr>
                <w:rFonts w:ascii="宋体" w:hAnsi="宋体"/>
                <w:b/>
                <w:sz w:val="24"/>
                <w:szCs w:val="24"/>
              </w:rPr>
            </w:pPr>
            <w:r>
              <w:rPr>
                <w:rFonts w:hint="eastAsia" w:ascii="宋体" w:hAnsi="宋体"/>
                <w:b/>
                <w:sz w:val="24"/>
                <w:szCs w:val="24"/>
              </w:rPr>
              <w:t>序号</w:t>
            </w:r>
          </w:p>
        </w:tc>
        <w:tc>
          <w:tcPr>
            <w:tcW w:w="1055" w:type="dxa"/>
            <w:noWrap w:val="0"/>
            <w:vAlign w:val="center"/>
          </w:tcPr>
          <w:p>
            <w:pPr>
              <w:jc w:val="center"/>
              <w:rPr>
                <w:rFonts w:ascii="宋体" w:hAnsi="宋体"/>
                <w:b/>
                <w:sz w:val="24"/>
                <w:szCs w:val="24"/>
              </w:rPr>
            </w:pPr>
            <w:r>
              <w:rPr>
                <w:rFonts w:hint="eastAsia" w:ascii="宋体" w:hAnsi="宋体"/>
                <w:b/>
                <w:sz w:val="24"/>
                <w:szCs w:val="24"/>
              </w:rPr>
              <w:t>选手</w:t>
            </w:r>
          </w:p>
        </w:tc>
        <w:tc>
          <w:tcPr>
            <w:tcW w:w="838" w:type="dxa"/>
            <w:noWrap w:val="0"/>
            <w:vAlign w:val="center"/>
          </w:tcPr>
          <w:p>
            <w:pPr>
              <w:jc w:val="center"/>
              <w:rPr>
                <w:rFonts w:ascii="宋体" w:hAnsi="宋体"/>
                <w:b/>
                <w:sz w:val="24"/>
                <w:szCs w:val="24"/>
              </w:rPr>
            </w:pPr>
            <w:r>
              <w:rPr>
                <w:rFonts w:hint="eastAsia" w:ascii="宋体" w:hAnsi="宋体"/>
                <w:b/>
                <w:sz w:val="24"/>
                <w:szCs w:val="24"/>
              </w:rPr>
              <w:t>性别</w:t>
            </w:r>
          </w:p>
        </w:tc>
        <w:tc>
          <w:tcPr>
            <w:tcW w:w="1536" w:type="dxa"/>
            <w:noWrap w:val="0"/>
            <w:vAlign w:val="center"/>
          </w:tcPr>
          <w:p>
            <w:pPr>
              <w:jc w:val="center"/>
              <w:rPr>
                <w:rFonts w:ascii="宋体" w:hAnsi="宋体"/>
                <w:b/>
                <w:sz w:val="24"/>
                <w:szCs w:val="24"/>
              </w:rPr>
            </w:pPr>
            <w:r>
              <w:rPr>
                <w:rFonts w:hint="eastAsia" w:ascii="宋体" w:hAnsi="宋体"/>
                <w:b/>
                <w:sz w:val="24"/>
                <w:szCs w:val="24"/>
              </w:rPr>
              <w:t>参赛号</w:t>
            </w:r>
          </w:p>
        </w:tc>
        <w:tc>
          <w:tcPr>
            <w:tcW w:w="812" w:type="dxa"/>
            <w:noWrap w:val="0"/>
            <w:vAlign w:val="center"/>
          </w:tcPr>
          <w:p>
            <w:pPr>
              <w:jc w:val="center"/>
              <w:rPr>
                <w:rFonts w:ascii="宋体" w:hAnsi="宋体"/>
                <w:b/>
                <w:sz w:val="24"/>
                <w:szCs w:val="24"/>
              </w:rPr>
            </w:pPr>
            <w:r>
              <w:rPr>
                <w:rFonts w:hint="eastAsia" w:ascii="宋体" w:hAnsi="宋体"/>
                <w:b/>
                <w:sz w:val="24"/>
                <w:szCs w:val="24"/>
              </w:rPr>
              <w:t>序号</w:t>
            </w:r>
          </w:p>
        </w:tc>
        <w:tc>
          <w:tcPr>
            <w:tcW w:w="1144" w:type="dxa"/>
            <w:noWrap w:val="0"/>
            <w:vAlign w:val="center"/>
          </w:tcPr>
          <w:p>
            <w:pPr>
              <w:jc w:val="center"/>
              <w:rPr>
                <w:rFonts w:ascii="宋体" w:hAnsi="宋体"/>
                <w:b/>
                <w:sz w:val="24"/>
                <w:szCs w:val="24"/>
              </w:rPr>
            </w:pPr>
            <w:r>
              <w:rPr>
                <w:rFonts w:hint="eastAsia" w:ascii="宋体" w:hAnsi="宋体"/>
                <w:b/>
                <w:sz w:val="24"/>
                <w:szCs w:val="24"/>
              </w:rPr>
              <w:t>选手</w:t>
            </w:r>
          </w:p>
        </w:tc>
        <w:tc>
          <w:tcPr>
            <w:tcW w:w="837" w:type="dxa"/>
            <w:noWrap w:val="0"/>
            <w:vAlign w:val="center"/>
          </w:tcPr>
          <w:p>
            <w:pPr>
              <w:jc w:val="center"/>
              <w:rPr>
                <w:rFonts w:ascii="宋体" w:hAnsi="宋体"/>
                <w:b/>
                <w:sz w:val="24"/>
                <w:szCs w:val="24"/>
              </w:rPr>
            </w:pPr>
            <w:r>
              <w:rPr>
                <w:rFonts w:hint="eastAsia" w:ascii="宋体" w:hAnsi="宋体"/>
                <w:b/>
                <w:sz w:val="24"/>
                <w:szCs w:val="24"/>
              </w:rPr>
              <w:t>性别</w:t>
            </w:r>
          </w:p>
        </w:tc>
        <w:tc>
          <w:tcPr>
            <w:tcW w:w="1446" w:type="dxa"/>
            <w:noWrap w:val="0"/>
            <w:vAlign w:val="center"/>
          </w:tcPr>
          <w:p>
            <w:pPr>
              <w:jc w:val="center"/>
              <w:rPr>
                <w:rFonts w:ascii="宋体" w:hAnsi="宋体"/>
                <w:b/>
                <w:sz w:val="24"/>
                <w:szCs w:val="24"/>
              </w:rPr>
            </w:pPr>
            <w:r>
              <w:rPr>
                <w:rFonts w:hint="eastAsia" w:ascii="宋体" w:hAnsi="宋体"/>
                <w:b/>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房杜飞</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3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SPMNQZ017</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张子坤</w:t>
            </w:r>
          </w:p>
        </w:tc>
        <w:tc>
          <w:tcPr>
            <w:tcW w:w="83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44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陈振宇</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SPMNQZ018</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彭樱琪</w:t>
            </w:r>
          </w:p>
        </w:tc>
        <w:tc>
          <w:tcPr>
            <w:tcW w:w="83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44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崔释坤</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SPMNQZ019</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刘雨瑄</w:t>
            </w:r>
          </w:p>
        </w:tc>
        <w:tc>
          <w:tcPr>
            <w:tcW w:w="83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44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徐一晗</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SPMNQZ020</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汪佳飘</w:t>
            </w:r>
          </w:p>
        </w:tc>
        <w:tc>
          <w:tcPr>
            <w:tcW w:w="83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44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范馨元</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SPMNQZ021</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高烨</w:t>
            </w:r>
          </w:p>
        </w:tc>
        <w:tc>
          <w:tcPr>
            <w:tcW w:w="837" w:type="dxa"/>
            <w:noWrap w:val="0"/>
            <w:vAlign w:val="top"/>
          </w:tcPr>
          <w:p>
            <w:pPr>
              <w:spacing w:beforeLines="0" w:afterLines="0"/>
              <w:jc w:val="center"/>
              <w:rPr>
                <w:rFonts w:hint="eastAsia" w:ascii="Arial" w:hAnsi="Arial" w:eastAsia="宋体" w:cs="Arial"/>
                <w:color w:val="auto"/>
                <w:sz w:val="20"/>
                <w:lang w:val="en-US" w:eastAsia="zh-CN"/>
              </w:rPr>
            </w:pPr>
            <w:r>
              <w:rPr>
                <w:rFonts w:hint="default" w:ascii="Arial" w:hAnsi="Arial"/>
                <w:color w:val="auto"/>
                <w:sz w:val="20"/>
                <w:szCs w:val="24"/>
              </w:rPr>
              <w:t>女</w:t>
            </w:r>
          </w:p>
        </w:tc>
        <w:tc>
          <w:tcPr>
            <w:tcW w:w="1446"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55" w:type="dxa"/>
            <w:noWrap w:val="0"/>
            <w:vAlign w:val="center"/>
          </w:tcPr>
          <w:p>
            <w:pPr>
              <w:jc w:val="center"/>
              <w:rPr>
                <w:rFonts w:hint="eastAsia" w:ascii="Arial" w:hAnsi="Arial" w:cs="Arial"/>
                <w:color w:val="auto"/>
                <w:sz w:val="20"/>
              </w:rPr>
            </w:pPr>
            <w:r>
              <w:rPr>
                <w:rFonts w:hint="eastAsia" w:ascii="Arial" w:hAnsi="Arial" w:cs="Arial"/>
                <w:color w:val="auto"/>
                <w:sz w:val="20"/>
              </w:rPr>
              <w:t>邵科雯</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SPMNQZ022</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秦瑜</w:t>
            </w:r>
          </w:p>
        </w:tc>
        <w:tc>
          <w:tcPr>
            <w:tcW w:w="837"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46"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55" w:type="dxa"/>
            <w:noWrap w:val="0"/>
            <w:vAlign w:val="center"/>
          </w:tcPr>
          <w:p>
            <w:pPr>
              <w:jc w:val="center"/>
              <w:rPr>
                <w:rFonts w:hint="eastAsia" w:ascii="Arial" w:hAnsi="Arial" w:cs="Arial"/>
                <w:color w:val="auto"/>
                <w:sz w:val="20"/>
              </w:rPr>
            </w:pPr>
            <w:r>
              <w:rPr>
                <w:rFonts w:hint="eastAsia" w:ascii="Arial" w:hAnsi="Arial" w:cs="Arial"/>
                <w:color w:val="auto"/>
                <w:sz w:val="20"/>
              </w:rPr>
              <w:t>周俊绮</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SPMNQZ023</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蒋宇辰</w:t>
            </w:r>
          </w:p>
        </w:tc>
        <w:tc>
          <w:tcPr>
            <w:tcW w:w="837"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男</w:t>
            </w:r>
          </w:p>
        </w:tc>
        <w:tc>
          <w:tcPr>
            <w:tcW w:w="1446"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55" w:type="dxa"/>
            <w:noWrap w:val="0"/>
            <w:vAlign w:val="center"/>
          </w:tcPr>
          <w:p>
            <w:pPr>
              <w:jc w:val="center"/>
              <w:rPr>
                <w:rFonts w:hint="eastAsia" w:ascii="Arial" w:hAnsi="Arial" w:cs="Arial"/>
                <w:color w:val="auto"/>
                <w:sz w:val="20"/>
              </w:rPr>
            </w:pPr>
            <w:r>
              <w:rPr>
                <w:rFonts w:hint="eastAsia" w:ascii="Arial" w:hAnsi="Arial" w:cs="Arial"/>
                <w:color w:val="auto"/>
                <w:sz w:val="20"/>
              </w:rPr>
              <w:t>周佳熠</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SPMNQZ024</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44"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胡惠婉</w:t>
            </w:r>
          </w:p>
        </w:tc>
        <w:tc>
          <w:tcPr>
            <w:tcW w:w="837"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46"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55" w:type="dxa"/>
            <w:noWrap w:val="0"/>
            <w:vAlign w:val="center"/>
          </w:tcPr>
          <w:p>
            <w:pPr>
              <w:jc w:val="center"/>
              <w:rPr>
                <w:rFonts w:hint="eastAsia" w:ascii="Arial" w:hAnsi="Arial" w:cs="Arial"/>
                <w:color w:val="auto"/>
                <w:sz w:val="20"/>
              </w:rPr>
            </w:pPr>
            <w:r>
              <w:rPr>
                <w:rFonts w:hint="eastAsia" w:ascii="Arial" w:hAnsi="Arial" w:cs="Arial"/>
                <w:color w:val="auto"/>
                <w:sz w:val="20"/>
              </w:rPr>
              <w:t>陈温福</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SPMNQZ025</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44"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陆晓婷</w:t>
            </w:r>
          </w:p>
        </w:tc>
        <w:tc>
          <w:tcPr>
            <w:tcW w:w="837" w:type="dxa"/>
            <w:noWrap w:val="0"/>
            <w:vAlign w:val="top"/>
          </w:tcPr>
          <w:p>
            <w:pPr>
              <w:spacing w:beforeLines="0" w:afterLines="0"/>
              <w:jc w:val="center"/>
              <w:rPr>
                <w:rFonts w:hint="eastAsia" w:ascii="Arial" w:hAnsi="Arial" w:eastAsia="宋体" w:cs="Arial"/>
                <w:color w:val="auto"/>
                <w:kern w:val="2"/>
                <w:sz w:val="20"/>
                <w:lang w:val="en-US" w:eastAsia="zh-CN" w:bidi="ar-SA"/>
              </w:rPr>
            </w:pPr>
            <w:r>
              <w:rPr>
                <w:rFonts w:hint="default" w:ascii="Arial" w:hAnsi="Arial"/>
                <w:color w:val="auto"/>
                <w:sz w:val="20"/>
                <w:szCs w:val="24"/>
              </w:rPr>
              <w:t>女</w:t>
            </w:r>
          </w:p>
        </w:tc>
        <w:tc>
          <w:tcPr>
            <w:tcW w:w="1446"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SPMNQJ013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55" w:type="dxa"/>
            <w:noWrap w:val="0"/>
            <w:vAlign w:val="center"/>
          </w:tcPr>
          <w:p>
            <w:pPr>
              <w:jc w:val="center"/>
              <w:rPr>
                <w:rFonts w:hint="eastAsia" w:ascii="Arial" w:hAnsi="Arial" w:cs="Arial"/>
                <w:color w:val="auto"/>
                <w:sz w:val="20"/>
              </w:rPr>
            </w:pPr>
            <w:r>
              <w:rPr>
                <w:rFonts w:hint="eastAsia" w:ascii="Arial" w:hAnsi="Arial" w:cs="Arial"/>
                <w:color w:val="auto"/>
                <w:sz w:val="20"/>
              </w:rPr>
              <w:t>马萧萧</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SPMNQZ026</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44"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王晓</w:t>
            </w:r>
          </w:p>
        </w:tc>
        <w:tc>
          <w:tcPr>
            <w:tcW w:w="837"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女</w:t>
            </w:r>
          </w:p>
        </w:tc>
        <w:tc>
          <w:tcPr>
            <w:tcW w:w="1446"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SPMNQJ014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2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5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吴语婷</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3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SPMNQZ027</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44"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王凌云</w:t>
            </w:r>
          </w:p>
        </w:tc>
        <w:tc>
          <w:tcPr>
            <w:tcW w:w="837"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44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SPMNQJ015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2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5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伍红伟</w:t>
            </w:r>
          </w:p>
        </w:tc>
        <w:tc>
          <w:tcPr>
            <w:tcW w:w="83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3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SPMNQZ028</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44"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茹虹</w:t>
            </w:r>
          </w:p>
        </w:tc>
        <w:tc>
          <w:tcPr>
            <w:tcW w:w="837"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44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SPMNQJ016</w:t>
            </w:r>
          </w:p>
        </w:tc>
      </w:tr>
    </w:tbl>
    <w:p>
      <w:pPr>
        <w:rPr>
          <w:color w:val="auto"/>
        </w:rPr>
      </w:pPr>
    </w:p>
    <w:p>
      <w:pPr>
        <w:jc w:val="center"/>
        <w:rPr>
          <w:rFonts w:ascii="宋体" w:hAnsi="宋体"/>
          <w:b/>
          <w:color w:val="auto"/>
          <w:sz w:val="30"/>
          <w:szCs w:val="30"/>
        </w:rPr>
      </w:pPr>
      <w:r>
        <w:rPr>
          <w:rFonts w:hint="eastAsia" w:ascii="宋体" w:hAnsi="宋体"/>
          <w:b/>
          <w:color w:val="auto"/>
          <w:sz w:val="30"/>
          <w:szCs w:val="30"/>
          <w:lang w:val="en-US" w:eastAsia="zh-CN"/>
        </w:rPr>
        <w:t>3</w:t>
      </w:r>
      <w:r>
        <w:rPr>
          <w:rFonts w:hint="eastAsia" w:ascii="宋体" w:hAnsi="宋体"/>
          <w:b/>
          <w:color w:val="auto"/>
          <w:sz w:val="30"/>
          <w:szCs w:val="30"/>
        </w:rPr>
        <w:t>．</w:t>
      </w:r>
      <w:r>
        <w:rPr>
          <w:rFonts w:hint="eastAsia" w:ascii="宋体" w:hAnsi="宋体"/>
          <w:b/>
          <w:color w:val="auto"/>
          <w:sz w:val="30"/>
          <w:szCs w:val="30"/>
          <w:lang w:val="en-US" w:eastAsia="zh-CN"/>
        </w:rPr>
        <w:t>徐州市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张蓓华</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15805219689</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22</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071"/>
        <w:gridCol w:w="850"/>
        <w:gridCol w:w="1558"/>
        <w:gridCol w:w="823"/>
        <w:gridCol w:w="1161"/>
        <w:gridCol w:w="84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71"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50"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8"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23"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61"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9"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8"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71"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祝令智</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SPMNQZ033</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谢正阳</w:t>
            </w:r>
          </w:p>
        </w:tc>
        <w:tc>
          <w:tcPr>
            <w:tcW w:w="849"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46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71"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王烨枫</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SPMNQZ034</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许馨艺</w:t>
            </w:r>
          </w:p>
        </w:tc>
        <w:tc>
          <w:tcPr>
            <w:tcW w:w="849"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46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71"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付昊焱</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SPMNQZ035</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李佰蕙</w:t>
            </w:r>
          </w:p>
        </w:tc>
        <w:tc>
          <w:tcPr>
            <w:tcW w:w="849"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46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71"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卓方良</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SPMNQZ036</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葛飞扬</w:t>
            </w:r>
          </w:p>
        </w:tc>
        <w:tc>
          <w:tcPr>
            <w:tcW w:w="849"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46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71"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李天文</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SPMNQZ037</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冯玉</w:t>
            </w:r>
          </w:p>
        </w:tc>
        <w:tc>
          <w:tcPr>
            <w:tcW w:w="849" w:type="dxa"/>
            <w:noWrap w:val="0"/>
            <w:vAlign w:val="top"/>
          </w:tcPr>
          <w:p>
            <w:pPr>
              <w:spacing w:beforeLines="0" w:afterLines="0"/>
              <w:jc w:val="center"/>
              <w:rPr>
                <w:rFonts w:hint="eastAsia" w:ascii="Arial" w:hAnsi="Arial" w:eastAsia="宋体" w:cs="Arial"/>
                <w:color w:val="auto"/>
                <w:sz w:val="20"/>
                <w:lang w:val="en-US" w:eastAsia="zh-CN"/>
              </w:rPr>
            </w:pPr>
            <w:r>
              <w:rPr>
                <w:rFonts w:hint="default" w:ascii="Arial" w:hAnsi="Arial"/>
                <w:color w:val="auto"/>
                <w:sz w:val="20"/>
                <w:szCs w:val="24"/>
              </w:rPr>
              <w:t>女</w:t>
            </w:r>
          </w:p>
        </w:tc>
        <w:tc>
          <w:tcPr>
            <w:tcW w:w="1468"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71"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徐楚翔</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SPMNQZ038</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王思</w:t>
            </w:r>
          </w:p>
        </w:tc>
        <w:tc>
          <w:tcPr>
            <w:tcW w:w="849"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68"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71"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吕芳庆</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SPMNQZ039</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樊庆东</w:t>
            </w:r>
          </w:p>
        </w:tc>
        <w:tc>
          <w:tcPr>
            <w:tcW w:w="849"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68"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71"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王明晰</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SPMNQZ040</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6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朱伟</w:t>
            </w:r>
          </w:p>
        </w:tc>
        <w:tc>
          <w:tcPr>
            <w:tcW w:w="849"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68"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71"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陶宇庭</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SPMNQZ041</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6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刘业</w:t>
            </w:r>
          </w:p>
        </w:tc>
        <w:tc>
          <w:tcPr>
            <w:tcW w:w="849" w:type="dxa"/>
            <w:noWrap w:val="0"/>
            <w:vAlign w:val="top"/>
          </w:tcPr>
          <w:p>
            <w:pPr>
              <w:spacing w:beforeLines="0" w:afterLines="0"/>
              <w:jc w:val="center"/>
              <w:rPr>
                <w:rFonts w:hint="eastAsia" w:ascii="Arial" w:hAnsi="Arial" w:eastAsia="宋体" w:cs="Arial"/>
                <w:color w:val="auto"/>
                <w:kern w:val="2"/>
                <w:sz w:val="20"/>
                <w:lang w:val="en-US" w:eastAsia="zh-CN" w:bidi="ar-SA"/>
              </w:rPr>
            </w:pPr>
            <w:r>
              <w:rPr>
                <w:rFonts w:hint="default" w:ascii="Arial" w:hAnsi="Arial"/>
                <w:color w:val="auto"/>
                <w:sz w:val="20"/>
                <w:szCs w:val="24"/>
              </w:rPr>
              <w:t>女</w:t>
            </w:r>
          </w:p>
        </w:tc>
        <w:tc>
          <w:tcPr>
            <w:tcW w:w="1468"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SPMNQJ021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71"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郭成龙</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SPMNQZ042</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6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陈金平</w:t>
            </w:r>
          </w:p>
        </w:tc>
        <w:tc>
          <w:tcPr>
            <w:tcW w:w="849"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女</w:t>
            </w:r>
          </w:p>
        </w:tc>
        <w:tc>
          <w:tcPr>
            <w:tcW w:w="1468"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SPMNQJ022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8"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7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刘吉浩</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SPMNQZ043</w:t>
            </w:r>
          </w:p>
        </w:tc>
        <w:tc>
          <w:tcPr>
            <w:tcW w:w="823" w:type="dxa"/>
            <w:noWrap w:val="0"/>
            <w:vAlign w:val="center"/>
          </w:tcPr>
          <w:p>
            <w:pPr>
              <w:jc w:val="center"/>
              <w:rPr>
                <w:rFonts w:hint="default" w:ascii="宋体" w:hAnsi="宋体" w:eastAsia="宋体"/>
                <w:color w:val="auto"/>
                <w:sz w:val="24"/>
                <w:lang w:val="en-US" w:eastAsia="zh-CN"/>
              </w:rPr>
            </w:pPr>
          </w:p>
        </w:tc>
        <w:tc>
          <w:tcPr>
            <w:tcW w:w="1161" w:type="dxa"/>
            <w:noWrap w:val="0"/>
            <w:vAlign w:val="center"/>
          </w:tcPr>
          <w:p>
            <w:pPr>
              <w:jc w:val="both"/>
              <w:rPr>
                <w:rFonts w:hint="eastAsia" w:ascii="Arial" w:hAnsi="Arial" w:eastAsia="宋体" w:cs="Arial"/>
                <w:color w:val="auto"/>
                <w:kern w:val="2"/>
                <w:sz w:val="20"/>
                <w:lang w:val="en-US" w:eastAsia="zh-CN" w:bidi="ar-SA"/>
              </w:rPr>
            </w:pPr>
          </w:p>
        </w:tc>
        <w:tc>
          <w:tcPr>
            <w:tcW w:w="849" w:type="dxa"/>
            <w:noWrap w:val="0"/>
            <w:vAlign w:val="center"/>
          </w:tcPr>
          <w:p>
            <w:pPr>
              <w:jc w:val="center"/>
              <w:rPr>
                <w:rFonts w:ascii="Arial" w:hAnsi="Arial" w:eastAsia="宋体" w:cs="Arial"/>
                <w:color w:val="auto"/>
                <w:kern w:val="2"/>
                <w:sz w:val="20"/>
                <w:lang w:val="en-US" w:eastAsia="zh-CN" w:bidi="ar-SA"/>
              </w:rPr>
            </w:pPr>
          </w:p>
        </w:tc>
        <w:tc>
          <w:tcPr>
            <w:tcW w:w="1468" w:type="dxa"/>
            <w:noWrap w:val="0"/>
            <w:vAlign w:val="center"/>
          </w:tcPr>
          <w:p>
            <w:pPr>
              <w:jc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8"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7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张贵聪</w:t>
            </w:r>
          </w:p>
        </w:tc>
        <w:tc>
          <w:tcPr>
            <w:tcW w:w="850"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8"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SPMNQZ044</w:t>
            </w:r>
          </w:p>
        </w:tc>
        <w:tc>
          <w:tcPr>
            <w:tcW w:w="823" w:type="dxa"/>
            <w:noWrap w:val="0"/>
            <w:vAlign w:val="center"/>
          </w:tcPr>
          <w:p>
            <w:pPr>
              <w:jc w:val="center"/>
              <w:rPr>
                <w:rFonts w:hint="default" w:ascii="宋体" w:hAnsi="宋体" w:eastAsia="宋体"/>
                <w:color w:val="auto"/>
                <w:sz w:val="24"/>
                <w:lang w:val="en-US" w:eastAsia="zh-CN"/>
              </w:rPr>
            </w:pPr>
          </w:p>
        </w:tc>
        <w:tc>
          <w:tcPr>
            <w:tcW w:w="1161" w:type="dxa"/>
            <w:noWrap w:val="0"/>
            <w:vAlign w:val="center"/>
          </w:tcPr>
          <w:p>
            <w:pPr>
              <w:jc w:val="both"/>
              <w:rPr>
                <w:rFonts w:hint="eastAsia" w:ascii="Arial" w:hAnsi="Arial" w:eastAsia="宋体" w:cs="Arial"/>
                <w:color w:val="auto"/>
                <w:kern w:val="2"/>
                <w:sz w:val="20"/>
                <w:lang w:val="en-US" w:eastAsia="zh-CN" w:bidi="ar-SA"/>
              </w:rPr>
            </w:pPr>
          </w:p>
        </w:tc>
        <w:tc>
          <w:tcPr>
            <w:tcW w:w="849" w:type="dxa"/>
            <w:noWrap w:val="0"/>
            <w:vAlign w:val="center"/>
          </w:tcPr>
          <w:p>
            <w:pPr>
              <w:jc w:val="center"/>
              <w:rPr>
                <w:rFonts w:ascii="Arial" w:hAnsi="Arial" w:eastAsia="宋体" w:cs="Arial"/>
                <w:color w:val="auto"/>
                <w:kern w:val="2"/>
                <w:sz w:val="20"/>
                <w:lang w:val="en-US" w:eastAsia="zh-CN" w:bidi="ar-SA"/>
              </w:rPr>
            </w:pPr>
          </w:p>
        </w:tc>
        <w:tc>
          <w:tcPr>
            <w:tcW w:w="1468" w:type="dxa"/>
            <w:noWrap w:val="0"/>
            <w:vAlign w:val="center"/>
          </w:tcPr>
          <w:p>
            <w:pPr>
              <w:jc w:val="center"/>
              <w:rPr>
                <w:rFonts w:ascii="Arial" w:hAnsi="Arial" w:cs="Arial"/>
                <w:color w:val="auto"/>
                <w:sz w:val="20"/>
              </w:rPr>
            </w:pPr>
          </w:p>
        </w:tc>
      </w:tr>
    </w:tbl>
    <w:p>
      <w:pPr>
        <w:rPr>
          <w:rFonts w:hint="eastAsia"/>
          <w:color w:val="auto"/>
        </w:rPr>
      </w:pPr>
    </w:p>
    <w:p>
      <w:pPr>
        <w:rPr>
          <w:color w:val="auto"/>
        </w:rPr>
      </w:pPr>
    </w:p>
    <w:p>
      <w:pPr>
        <w:jc w:val="center"/>
        <w:rPr>
          <w:rFonts w:ascii="宋体" w:hAnsi="宋体"/>
          <w:b/>
          <w:color w:val="auto"/>
          <w:sz w:val="30"/>
          <w:szCs w:val="30"/>
        </w:rPr>
      </w:pPr>
      <w:r>
        <w:rPr>
          <w:rFonts w:hint="eastAsia" w:ascii="宋体" w:hAnsi="宋体"/>
          <w:b/>
          <w:color w:val="auto"/>
          <w:sz w:val="30"/>
          <w:szCs w:val="30"/>
          <w:lang w:val="en-US" w:eastAsia="zh-CN"/>
        </w:rPr>
        <w:t>4</w:t>
      </w:r>
      <w:r>
        <w:rPr>
          <w:rFonts w:hint="eastAsia" w:ascii="宋体" w:hAnsi="宋体"/>
          <w:b/>
          <w:color w:val="auto"/>
          <w:sz w:val="30"/>
          <w:szCs w:val="30"/>
        </w:rPr>
        <w:t>．</w:t>
      </w:r>
      <w:r>
        <w:rPr>
          <w:rFonts w:hint="eastAsia" w:ascii="宋体" w:hAnsi="宋体"/>
          <w:b/>
          <w:color w:val="auto"/>
          <w:sz w:val="30"/>
          <w:szCs w:val="30"/>
          <w:lang w:val="en-US" w:eastAsia="zh-CN"/>
        </w:rPr>
        <w:t>常州市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程媛</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18912336662</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22</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65"/>
        <w:gridCol w:w="846"/>
        <w:gridCol w:w="1551"/>
        <w:gridCol w:w="819"/>
        <w:gridCol w:w="1155"/>
        <w:gridCol w:w="845"/>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34"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6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6"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1"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19"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5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5"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0"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65"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袁家乐</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SPMNQZ049</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沈琦媛</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65"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倪泽民</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SPMNQZ050</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刘紫涵</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65"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张欣悦</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SPMNQZ051</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杨文瑛</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65"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周艳</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SPMNQZ052</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潘源源</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65"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杨明宝</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SPMNQZ053</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5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王健</w:t>
            </w:r>
          </w:p>
        </w:tc>
        <w:tc>
          <w:tcPr>
            <w:tcW w:w="845" w:type="dxa"/>
            <w:noWrap w:val="0"/>
            <w:vAlign w:val="top"/>
          </w:tcPr>
          <w:p>
            <w:pPr>
              <w:spacing w:beforeLines="0" w:afterLines="0"/>
              <w:jc w:val="center"/>
              <w:rPr>
                <w:rFonts w:hint="eastAsia" w:ascii="Arial" w:hAnsi="Arial" w:eastAsia="宋体" w:cs="Arial"/>
                <w:color w:val="auto"/>
                <w:sz w:val="20"/>
                <w:lang w:val="en-US" w:eastAsia="zh-CN"/>
              </w:rPr>
            </w:pPr>
            <w:r>
              <w:rPr>
                <w:rFonts w:hint="default" w:ascii="Arial" w:hAnsi="Arial"/>
                <w:color w:val="auto"/>
                <w:sz w:val="20"/>
                <w:szCs w:val="24"/>
              </w:rPr>
              <w:t>男</w:t>
            </w:r>
          </w:p>
        </w:tc>
        <w:tc>
          <w:tcPr>
            <w:tcW w:w="1460"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65"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李羽鹏</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SPMNQZ054</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5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吴娴</w:t>
            </w:r>
          </w:p>
        </w:tc>
        <w:tc>
          <w:tcPr>
            <w:tcW w:w="845"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60"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65"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梅益帆</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SPMNQZ055</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5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陆慎</w:t>
            </w:r>
          </w:p>
        </w:tc>
        <w:tc>
          <w:tcPr>
            <w:tcW w:w="845"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男</w:t>
            </w:r>
          </w:p>
        </w:tc>
        <w:tc>
          <w:tcPr>
            <w:tcW w:w="1460"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65"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张杰</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SPMNQZ056</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5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唐甜</w:t>
            </w:r>
          </w:p>
        </w:tc>
        <w:tc>
          <w:tcPr>
            <w:tcW w:w="845"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女</w:t>
            </w:r>
          </w:p>
        </w:tc>
        <w:tc>
          <w:tcPr>
            <w:tcW w:w="1460"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SPMNQJ026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65"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顾翼烔</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SPMNQZ057</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55"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莫似影</w:t>
            </w:r>
          </w:p>
        </w:tc>
        <w:tc>
          <w:tcPr>
            <w:tcW w:w="845" w:type="dxa"/>
            <w:noWrap w:val="0"/>
            <w:vAlign w:val="top"/>
          </w:tcPr>
          <w:p>
            <w:pPr>
              <w:spacing w:beforeLines="0" w:afterLines="0"/>
              <w:jc w:val="center"/>
              <w:rPr>
                <w:rFonts w:hint="eastAsia" w:ascii="Arial" w:hAnsi="Arial" w:eastAsia="宋体" w:cs="Arial"/>
                <w:color w:val="auto"/>
                <w:kern w:val="2"/>
                <w:sz w:val="20"/>
                <w:lang w:val="en-US" w:eastAsia="zh-CN" w:bidi="ar-SA"/>
              </w:rPr>
            </w:pPr>
            <w:r>
              <w:rPr>
                <w:rFonts w:hint="default" w:ascii="Arial" w:hAnsi="Arial"/>
                <w:color w:val="auto"/>
                <w:sz w:val="20"/>
                <w:szCs w:val="24"/>
              </w:rPr>
              <w:t>女</w:t>
            </w:r>
          </w:p>
        </w:tc>
        <w:tc>
          <w:tcPr>
            <w:tcW w:w="1460"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SPMNQJ027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65"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曹瑞</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SPMNQZ058</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55"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吕义波</w:t>
            </w:r>
          </w:p>
        </w:tc>
        <w:tc>
          <w:tcPr>
            <w:tcW w:w="845" w:type="dxa"/>
            <w:noWrap w:val="0"/>
            <w:vAlign w:val="top"/>
          </w:tcPr>
          <w:p>
            <w:pPr>
              <w:spacing w:beforeLines="0" w:afterLines="0"/>
              <w:jc w:val="center"/>
              <w:rPr>
                <w:rFonts w:ascii="Arial" w:hAnsi="Arial" w:eastAsia="宋体" w:cs="Arial"/>
                <w:color w:val="auto"/>
                <w:kern w:val="2"/>
                <w:sz w:val="20"/>
                <w:lang w:val="en-US" w:eastAsia="zh-CN" w:bidi="ar-SA"/>
              </w:rPr>
            </w:pPr>
            <w:r>
              <w:rPr>
                <w:rFonts w:hint="default" w:ascii="Arial" w:hAnsi="Arial"/>
                <w:color w:val="auto"/>
                <w:sz w:val="20"/>
                <w:szCs w:val="24"/>
              </w:rPr>
              <w:t>男</w:t>
            </w:r>
          </w:p>
        </w:tc>
        <w:tc>
          <w:tcPr>
            <w:tcW w:w="1460" w:type="dxa"/>
            <w:noWrap w:val="0"/>
            <w:vAlign w:val="top"/>
          </w:tcPr>
          <w:p>
            <w:pPr>
              <w:spacing w:beforeLines="0" w:afterLines="0"/>
              <w:jc w:val="center"/>
              <w:rPr>
                <w:rFonts w:ascii="Arial" w:hAnsi="Arial" w:cs="Arial"/>
                <w:color w:val="auto"/>
                <w:sz w:val="20"/>
              </w:rPr>
            </w:pPr>
            <w:r>
              <w:rPr>
                <w:rFonts w:hint="default" w:ascii="Arial" w:hAnsi="Arial"/>
                <w:color w:val="auto"/>
                <w:sz w:val="20"/>
                <w:szCs w:val="24"/>
              </w:rPr>
              <w:t>SPMNQJ028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6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胡梦茹</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51"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SPMNQZ059</w:t>
            </w:r>
          </w:p>
        </w:tc>
        <w:tc>
          <w:tcPr>
            <w:tcW w:w="819" w:type="dxa"/>
            <w:noWrap w:val="0"/>
            <w:vAlign w:val="center"/>
          </w:tcPr>
          <w:p>
            <w:pPr>
              <w:jc w:val="center"/>
              <w:rPr>
                <w:rFonts w:hint="default" w:ascii="宋体" w:hAnsi="宋体" w:eastAsia="宋体"/>
                <w:color w:val="auto"/>
                <w:sz w:val="24"/>
                <w:lang w:val="en-US" w:eastAsia="zh-CN"/>
              </w:rPr>
            </w:pPr>
          </w:p>
        </w:tc>
        <w:tc>
          <w:tcPr>
            <w:tcW w:w="1155" w:type="dxa"/>
            <w:noWrap w:val="0"/>
            <w:vAlign w:val="center"/>
          </w:tcPr>
          <w:p>
            <w:pPr>
              <w:jc w:val="both"/>
              <w:rPr>
                <w:rFonts w:hint="eastAsia" w:ascii="Arial" w:hAnsi="Arial" w:eastAsia="宋体" w:cs="Arial"/>
                <w:color w:val="auto"/>
                <w:kern w:val="2"/>
                <w:sz w:val="20"/>
                <w:lang w:val="en-US" w:eastAsia="zh-CN" w:bidi="ar-SA"/>
              </w:rPr>
            </w:pPr>
          </w:p>
        </w:tc>
        <w:tc>
          <w:tcPr>
            <w:tcW w:w="845" w:type="dxa"/>
            <w:noWrap w:val="0"/>
            <w:vAlign w:val="center"/>
          </w:tcPr>
          <w:p>
            <w:pPr>
              <w:jc w:val="center"/>
              <w:rPr>
                <w:rFonts w:ascii="Arial" w:hAnsi="Arial" w:eastAsia="宋体" w:cs="Arial"/>
                <w:color w:val="auto"/>
                <w:kern w:val="2"/>
                <w:sz w:val="20"/>
                <w:lang w:val="en-US" w:eastAsia="zh-CN" w:bidi="ar-SA"/>
              </w:rPr>
            </w:pPr>
          </w:p>
        </w:tc>
        <w:tc>
          <w:tcPr>
            <w:tcW w:w="1460" w:type="dxa"/>
            <w:noWrap w:val="0"/>
            <w:vAlign w:val="center"/>
          </w:tcPr>
          <w:p>
            <w:pPr>
              <w:jc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65"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郭威</w:t>
            </w:r>
          </w:p>
        </w:tc>
        <w:tc>
          <w:tcPr>
            <w:tcW w:w="846"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51"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SPMNQZ060</w:t>
            </w:r>
          </w:p>
        </w:tc>
        <w:tc>
          <w:tcPr>
            <w:tcW w:w="819" w:type="dxa"/>
            <w:noWrap w:val="0"/>
            <w:vAlign w:val="center"/>
          </w:tcPr>
          <w:p>
            <w:pPr>
              <w:jc w:val="center"/>
              <w:rPr>
                <w:rFonts w:hint="default" w:ascii="宋体" w:hAnsi="宋体" w:eastAsia="宋体"/>
                <w:color w:val="auto"/>
                <w:sz w:val="24"/>
                <w:lang w:val="en-US" w:eastAsia="zh-CN"/>
              </w:rPr>
            </w:pPr>
          </w:p>
        </w:tc>
        <w:tc>
          <w:tcPr>
            <w:tcW w:w="1155" w:type="dxa"/>
            <w:noWrap w:val="0"/>
            <w:vAlign w:val="center"/>
          </w:tcPr>
          <w:p>
            <w:pPr>
              <w:jc w:val="both"/>
              <w:rPr>
                <w:rFonts w:hint="eastAsia" w:ascii="Arial" w:hAnsi="Arial" w:eastAsia="宋体" w:cs="Arial"/>
                <w:color w:val="auto"/>
                <w:kern w:val="2"/>
                <w:sz w:val="20"/>
                <w:lang w:val="en-US" w:eastAsia="zh-CN" w:bidi="ar-SA"/>
              </w:rPr>
            </w:pPr>
          </w:p>
        </w:tc>
        <w:tc>
          <w:tcPr>
            <w:tcW w:w="845" w:type="dxa"/>
            <w:noWrap w:val="0"/>
            <w:vAlign w:val="center"/>
          </w:tcPr>
          <w:p>
            <w:pPr>
              <w:jc w:val="center"/>
              <w:rPr>
                <w:rFonts w:ascii="Arial" w:hAnsi="Arial" w:eastAsia="宋体" w:cs="Arial"/>
                <w:color w:val="auto"/>
                <w:kern w:val="2"/>
                <w:sz w:val="20"/>
                <w:lang w:val="en-US" w:eastAsia="zh-CN" w:bidi="ar-SA"/>
              </w:rPr>
            </w:pPr>
          </w:p>
        </w:tc>
        <w:tc>
          <w:tcPr>
            <w:tcW w:w="1460" w:type="dxa"/>
            <w:noWrap w:val="0"/>
            <w:vAlign w:val="center"/>
          </w:tcPr>
          <w:p>
            <w:pPr>
              <w:jc w:val="center"/>
              <w:rPr>
                <w:rFonts w:ascii="Arial" w:hAnsi="Arial" w:cs="Arial"/>
                <w:color w:val="auto"/>
                <w:sz w:val="20"/>
              </w:rPr>
            </w:pPr>
          </w:p>
        </w:tc>
      </w:tr>
    </w:tbl>
    <w:p>
      <w:pPr>
        <w:rPr>
          <w:rFonts w:hint="eastAsia"/>
          <w:color w:val="auto"/>
        </w:rPr>
      </w:pPr>
    </w:p>
    <w:p>
      <w:pPr>
        <w:rPr>
          <w:color w:val="auto"/>
        </w:rPr>
      </w:pPr>
    </w:p>
    <w:p>
      <w:pPr>
        <w:jc w:val="center"/>
        <w:rPr>
          <w:rFonts w:ascii="宋体" w:hAnsi="宋体"/>
          <w:b/>
          <w:color w:val="auto"/>
          <w:sz w:val="30"/>
          <w:szCs w:val="30"/>
        </w:rPr>
      </w:pPr>
      <w:r>
        <w:rPr>
          <w:rFonts w:hint="eastAsia" w:ascii="宋体" w:hAnsi="宋体"/>
          <w:b/>
          <w:color w:val="auto"/>
          <w:sz w:val="30"/>
          <w:szCs w:val="30"/>
          <w:lang w:val="en-US" w:eastAsia="zh-CN"/>
        </w:rPr>
        <w:t>5</w:t>
      </w:r>
      <w:r>
        <w:rPr>
          <w:rFonts w:hint="eastAsia" w:ascii="宋体" w:hAnsi="宋体"/>
          <w:b/>
          <w:color w:val="auto"/>
          <w:sz w:val="30"/>
          <w:szCs w:val="30"/>
        </w:rPr>
        <w:t>．</w:t>
      </w:r>
      <w:r>
        <w:rPr>
          <w:rFonts w:hint="eastAsia" w:ascii="宋体" w:hAnsi="宋体"/>
          <w:b/>
          <w:color w:val="auto"/>
          <w:sz w:val="30"/>
          <w:szCs w:val="30"/>
          <w:lang w:val="en-US" w:eastAsia="zh-CN"/>
        </w:rPr>
        <w:t>苏州市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杨锦霞</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18962244082</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24</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036"/>
        <w:gridCol w:w="822"/>
        <w:gridCol w:w="1507"/>
        <w:gridCol w:w="796"/>
        <w:gridCol w:w="1122"/>
        <w:gridCol w:w="82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36"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22"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07"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796"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22"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21"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19"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36"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翟晓磊</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SPMNQZ065</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陈俊淏</w:t>
            </w:r>
          </w:p>
        </w:tc>
        <w:tc>
          <w:tcPr>
            <w:tcW w:w="82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1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36"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张鹏</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SPMNQZ066</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李小雪</w:t>
            </w:r>
          </w:p>
        </w:tc>
        <w:tc>
          <w:tcPr>
            <w:tcW w:w="82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36"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赵金焱</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SPMNQZ067</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张宇</w:t>
            </w:r>
          </w:p>
        </w:tc>
        <w:tc>
          <w:tcPr>
            <w:tcW w:w="82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1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36"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陈以韬</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SPMNQZ068</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杜佳铭</w:t>
            </w:r>
          </w:p>
        </w:tc>
        <w:tc>
          <w:tcPr>
            <w:tcW w:w="82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1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36" w:type="dxa"/>
            <w:noWrap w:val="0"/>
            <w:vAlign w:val="top"/>
          </w:tcPr>
          <w:p>
            <w:pPr>
              <w:spacing w:beforeLines="0" w:afterLines="0"/>
              <w:jc w:val="center"/>
              <w:rPr>
                <w:rFonts w:hint="eastAsia" w:ascii="Arial" w:hAnsi="Arial" w:eastAsia="宋体" w:cs="Arial"/>
                <w:i w:val="0"/>
                <w:iCs w:val="0"/>
                <w:color w:val="auto"/>
                <w:kern w:val="2"/>
                <w:sz w:val="20"/>
                <w:szCs w:val="20"/>
                <w:u w:val="none"/>
                <w:lang w:val="en-US" w:eastAsia="zh-CN" w:bidi="ar-SA"/>
              </w:rPr>
            </w:pPr>
            <w:r>
              <w:rPr>
                <w:rFonts w:hint="default" w:ascii="Arial" w:hAnsi="Arial"/>
                <w:color w:val="auto"/>
                <w:sz w:val="20"/>
                <w:szCs w:val="24"/>
              </w:rPr>
              <w:t>钱宇超</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SPMNQZ069</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Style w:val="48"/>
                <w:rFonts w:eastAsia="宋体"/>
                <w:color w:val="auto"/>
                <w:lang w:val="en-US" w:eastAsia="zh-CN" w:bidi="ar"/>
              </w:rPr>
              <w:t>俞韵</w:t>
            </w:r>
          </w:p>
        </w:tc>
        <w:tc>
          <w:tcPr>
            <w:tcW w:w="821"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36"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李越</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SPMNQZ070</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Style w:val="48"/>
                <w:rFonts w:eastAsia="宋体"/>
                <w:color w:val="auto"/>
                <w:lang w:val="en-US" w:eastAsia="zh-CN" w:bidi="ar"/>
              </w:rPr>
              <w:t>王璐</w:t>
            </w:r>
          </w:p>
        </w:tc>
        <w:tc>
          <w:tcPr>
            <w:tcW w:w="821"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36"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谢浩杰</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SPMNQZ071</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Style w:val="48"/>
                <w:rFonts w:eastAsia="宋体"/>
                <w:color w:val="auto"/>
                <w:lang w:val="en-US" w:eastAsia="zh-CN" w:bidi="ar"/>
              </w:rPr>
              <w:t>印杰</w:t>
            </w:r>
          </w:p>
        </w:tc>
        <w:tc>
          <w:tcPr>
            <w:tcW w:w="821"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1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36"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陈鑫</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SPMNQZ072</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22"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Style w:val="48"/>
                <w:rFonts w:eastAsia="宋体"/>
                <w:color w:val="auto"/>
                <w:lang w:val="en-US" w:eastAsia="zh-CN" w:bidi="ar"/>
              </w:rPr>
              <w:t>赵佳燕</w:t>
            </w:r>
          </w:p>
        </w:tc>
        <w:tc>
          <w:tcPr>
            <w:tcW w:w="821"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36"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高飞宇</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SPMNQZ073</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2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Style w:val="48"/>
                <w:rFonts w:eastAsia="宋体"/>
                <w:color w:val="auto"/>
                <w:lang w:val="en-US" w:eastAsia="zh-CN" w:bidi="ar"/>
              </w:rPr>
              <w:t>薛真仁</w:t>
            </w:r>
          </w:p>
        </w:tc>
        <w:tc>
          <w:tcPr>
            <w:tcW w:w="821"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1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36" w:type="dxa"/>
            <w:noWrap w:val="0"/>
            <w:vAlign w:val="top"/>
          </w:tcPr>
          <w:p>
            <w:pPr>
              <w:spacing w:beforeLines="0" w:afterLines="0"/>
              <w:jc w:val="center"/>
              <w:rPr>
                <w:rFonts w:hint="eastAsia" w:ascii="Arial" w:hAnsi="Arial" w:cs="Arial"/>
                <w:color w:val="auto"/>
                <w:sz w:val="20"/>
              </w:rPr>
            </w:pPr>
            <w:r>
              <w:rPr>
                <w:rFonts w:hint="default" w:ascii="Arial" w:hAnsi="Arial"/>
                <w:color w:val="auto"/>
                <w:sz w:val="20"/>
                <w:szCs w:val="24"/>
              </w:rPr>
              <w:t>程旖晴</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07"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SPMNQZ074</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2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Style w:val="48"/>
                <w:rFonts w:eastAsia="宋体"/>
                <w:color w:val="auto"/>
                <w:lang w:val="en-US" w:eastAsia="zh-CN" w:bidi="ar"/>
              </w:rPr>
              <w:t>葛燕秋</w:t>
            </w:r>
          </w:p>
        </w:tc>
        <w:tc>
          <w:tcPr>
            <w:tcW w:w="821"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3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王沁雅</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女</w:t>
            </w:r>
          </w:p>
        </w:tc>
        <w:tc>
          <w:tcPr>
            <w:tcW w:w="1507"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SPMNQZ075</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22"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Style w:val="48"/>
                <w:rFonts w:eastAsia="宋体"/>
                <w:color w:val="auto"/>
                <w:lang w:val="en-US" w:eastAsia="zh-CN" w:bidi="ar"/>
              </w:rPr>
              <w:t>费舟兰</w:t>
            </w:r>
          </w:p>
        </w:tc>
        <w:tc>
          <w:tcPr>
            <w:tcW w:w="821"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1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36" w:type="dxa"/>
            <w:noWrap w:val="0"/>
            <w:vAlign w:val="top"/>
          </w:tcPr>
          <w:p>
            <w:pPr>
              <w:spacing w:beforeLines="0" w:afterLines="0"/>
              <w:jc w:val="center"/>
              <w:rPr>
                <w:rFonts w:hint="default" w:ascii="Arial" w:hAnsi="Arial" w:eastAsia="宋体" w:cs="Times New Roman"/>
                <w:color w:val="auto"/>
                <w:kern w:val="2"/>
                <w:sz w:val="20"/>
                <w:szCs w:val="24"/>
                <w:lang w:val="en-US" w:eastAsia="zh-CN" w:bidi="ar-SA"/>
              </w:rPr>
            </w:pPr>
            <w:r>
              <w:rPr>
                <w:rFonts w:hint="default" w:ascii="Arial" w:hAnsi="Arial"/>
                <w:color w:val="auto"/>
                <w:sz w:val="20"/>
                <w:szCs w:val="24"/>
              </w:rPr>
              <w:t>李浩浩</w:t>
            </w:r>
          </w:p>
        </w:tc>
        <w:tc>
          <w:tcPr>
            <w:tcW w:w="822"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男</w:t>
            </w:r>
          </w:p>
        </w:tc>
        <w:tc>
          <w:tcPr>
            <w:tcW w:w="1507" w:type="dxa"/>
            <w:noWrap w:val="0"/>
            <w:vAlign w:val="top"/>
          </w:tcPr>
          <w:p>
            <w:pPr>
              <w:spacing w:beforeLines="0" w:afterLines="0"/>
              <w:jc w:val="center"/>
              <w:rPr>
                <w:rFonts w:hint="eastAsia" w:ascii="Arial" w:hAnsi="Arial" w:eastAsia="宋体" w:cs="Times New Roman"/>
                <w:color w:val="auto"/>
                <w:kern w:val="2"/>
                <w:sz w:val="20"/>
                <w:szCs w:val="24"/>
                <w:lang w:val="en-US" w:eastAsia="zh-CN" w:bidi="ar-SA"/>
              </w:rPr>
            </w:pPr>
            <w:r>
              <w:rPr>
                <w:rFonts w:hint="default" w:ascii="Arial" w:hAnsi="Arial"/>
                <w:color w:val="auto"/>
                <w:sz w:val="20"/>
                <w:szCs w:val="24"/>
              </w:rPr>
              <w:t>SPMNQZ076</w:t>
            </w:r>
          </w:p>
        </w:tc>
        <w:tc>
          <w:tcPr>
            <w:tcW w:w="79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22"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Style w:val="48"/>
                <w:rFonts w:eastAsia="宋体"/>
                <w:color w:val="auto"/>
                <w:lang w:val="en-US" w:eastAsia="zh-CN" w:bidi="ar"/>
              </w:rPr>
              <w:t>孙徐晓</w:t>
            </w:r>
          </w:p>
        </w:tc>
        <w:tc>
          <w:tcPr>
            <w:tcW w:w="821"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1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SPMNQJ036</w:t>
            </w:r>
          </w:p>
        </w:tc>
      </w:tr>
    </w:tbl>
    <w:p>
      <w:pPr>
        <w:rPr>
          <w:color w:val="auto"/>
        </w:rPr>
      </w:pPr>
    </w:p>
    <w:p>
      <w:pPr>
        <w:jc w:val="center"/>
        <w:rPr>
          <w:rFonts w:ascii="宋体" w:hAnsi="宋体"/>
          <w:b/>
          <w:color w:val="auto"/>
          <w:sz w:val="30"/>
          <w:szCs w:val="30"/>
        </w:rPr>
      </w:pPr>
      <w:r>
        <w:rPr>
          <w:rFonts w:hint="eastAsia" w:ascii="宋体" w:hAnsi="宋体"/>
          <w:b/>
          <w:color w:val="auto"/>
          <w:sz w:val="30"/>
          <w:szCs w:val="30"/>
          <w:lang w:val="en-US" w:eastAsia="zh-CN"/>
        </w:rPr>
        <w:t>6</w:t>
      </w:r>
      <w:r>
        <w:rPr>
          <w:rFonts w:hint="eastAsia" w:ascii="宋体" w:hAnsi="宋体"/>
          <w:b/>
          <w:color w:val="auto"/>
          <w:sz w:val="30"/>
          <w:szCs w:val="30"/>
        </w:rPr>
        <w:t>．</w:t>
      </w:r>
      <w:r>
        <w:rPr>
          <w:rFonts w:hint="eastAsia" w:ascii="宋体" w:hAnsi="宋体"/>
          <w:b/>
          <w:color w:val="auto"/>
          <w:sz w:val="30"/>
          <w:szCs w:val="30"/>
          <w:lang w:val="en-US" w:eastAsia="zh-CN"/>
        </w:rPr>
        <w:t>南通市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葛文逸</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13615214461</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24</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60"/>
        <w:gridCol w:w="842"/>
        <w:gridCol w:w="1543"/>
        <w:gridCol w:w="816"/>
        <w:gridCol w:w="1149"/>
        <w:gridCol w:w="841"/>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30"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60"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2"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43"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16"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49"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1"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53"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6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罗小艺</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4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SPMNQZ081</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顾博瑞</w:t>
            </w:r>
          </w:p>
        </w:tc>
        <w:tc>
          <w:tcPr>
            <w:tcW w:w="84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5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6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黄凯乐</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SPMNQZ082</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王城盈</w:t>
            </w:r>
          </w:p>
        </w:tc>
        <w:tc>
          <w:tcPr>
            <w:tcW w:w="84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6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崔圣炀</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SPMNQZ083</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刘子墨</w:t>
            </w:r>
          </w:p>
        </w:tc>
        <w:tc>
          <w:tcPr>
            <w:tcW w:w="84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6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陈康</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SPMNQZ084</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倪钒菲</w:t>
            </w:r>
          </w:p>
        </w:tc>
        <w:tc>
          <w:tcPr>
            <w:tcW w:w="84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6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龚宇文</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SPMNQZ085</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王晓星</w:t>
            </w:r>
          </w:p>
        </w:tc>
        <w:tc>
          <w:tcPr>
            <w:tcW w:w="841"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6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徐鹏翔</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SPMNQZ086</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于赜雨</w:t>
            </w:r>
          </w:p>
        </w:tc>
        <w:tc>
          <w:tcPr>
            <w:tcW w:w="841"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6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陆锦浩</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SPMNQZ087</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季韦伟</w:t>
            </w:r>
          </w:p>
        </w:tc>
        <w:tc>
          <w:tcPr>
            <w:tcW w:w="841"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6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郑成杰</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SPMNQZ088</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4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陈艳红</w:t>
            </w:r>
          </w:p>
        </w:tc>
        <w:tc>
          <w:tcPr>
            <w:tcW w:w="841"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6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于鑫栋</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SPMNQZ089</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陆杰</w:t>
            </w:r>
          </w:p>
        </w:tc>
        <w:tc>
          <w:tcPr>
            <w:tcW w:w="841"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53"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6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许陈楠</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4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SPMNQZ090</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高峰峰</w:t>
            </w:r>
          </w:p>
        </w:tc>
        <w:tc>
          <w:tcPr>
            <w:tcW w:w="841"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53"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30"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朱泽杰</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43"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SPMNQZ091</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49"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王新武</w:t>
            </w:r>
          </w:p>
        </w:tc>
        <w:tc>
          <w:tcPr>
            <w:tcW w:w="841"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53"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30"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张梅妮</w:t>
            </w:r>
          </w:p>
        </w:tc>
        <w:tc>
          <w:tcPr>
            <w:tcW w:w="842"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4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SPMNQZ092</w:t>
            </w:r>
          </w:p>
        </w:tc>
        <w:tc>
          <w:tcPr>
            <w:tcW w:w="81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49"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赵健</w:t>
            </w:r>
          </w:p>
        </w:tc>
        <w:tc>
          <w:tcPr>
            <w:tcW w:w="841"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53"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SPMNQJ044</w:t>
            </w:r>
          </w:p>
        </w:tc>
      </w:tr>
    </w:tbl>
    <w:p/>
    <w:p/>
    <w:p>
      <w:pPr>
        <w:jc w:val="center"/>
        <w:rPr>
          <w:rFonts w:ascii="宋体" w:hAnsi="宋体"/>
          <w:b/>
          <w:color w:val="auto"/>
          <w:sz w:val="30"/>
          <w:szCs w:val="30"/>
        </w:rPr>
      </w:pPr>
      <w:r>
        <w:rPr>
          <w:rFonts w:hint="eastAsia" w:ascii="宋体" w:hAnsi="宋体"/>
          <w:b/>
          <w:color w:val="auto"/>
          <w:sz w:val="30"/>
          <w:szCs w:val="30"/>
          <w:lang w:val="en-US" w:eastAsia="zh-CN"/>
        </w:rPr>
        <w:t>7</w:t>
      </w:r>
      <w:r>
        <w:rPr>
          <w:rFonts w:hint="eastAsia" w:ascii="宋体" w:hAnsi="宋体"/>
          <w:b/>
          <w:color w:val="auto"/>
          <w:sz w:val="30"/>
          <w:szCs w:val="30"/>
        </w:rPr>
        <w:t>．</w:t>
      </w:r>
      <w:r>
        <w:rPr>
          <w:rFonts w:hint="eastAsia" w:ascii="宋体" w:hAnsi="宋体"/>
          <w:b/>
          <w:color w:val="auto"/>
          <w:sz w:val="30"/>
          <w:szCs w:val="30"/>
          <w:lang w:val="en-US" w:eastAsia="zh-CN"/>
        </w:rPr>
        <w:t>连云港市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王媛</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13851269108</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24</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055"/>
        <w:gridCol w:w="838"/>
        <w:gridCol w:w="1536"/>
        <w:gridCol w:w="812"/>
        <w:gridCol w:w="1144"/>
        <w:gridCol w:w="837"/>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5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38"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36"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12"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44"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37"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47"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肖宇凡</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SPMNQZ097</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赵悦</w:t>
            </w:r>
          </w:p>
        </w:tc>
        <w:tc>
          <w:tcPr>
            <w:tcW w:w="83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4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黄娇娇</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SPMNQZ098</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李冬冬</w:t>
            </w:r>
          </w:p>
        </w:tc>
        <w:tc>
          <w:tcPr>
            <w:tcW w:w="83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4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刘汐瑶</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SPMNQZ099</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徐顺泽</w:t>
            </w:r>
          </w:p>
        </w:tc>
        <w:tc>
          <w:tcPr>
            <w:tcW w:w="83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4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柴佳栋</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SPMNQZ100</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李宇暄</w:t>
            </w:r>
          </w:p>
        </w:tc>
        <w:tc>
          <w:tcPr>
            <w:tcW w:w="83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4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5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王可</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SPMNQZ101</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高余超</w:t>
            </w:r>
          </w:p>
        </w:tc>
        <w:tc>
          <w:tcPr>
            <w:tcW w:w="837"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男</w:t>
            </w:r>
          </w:p>
        </w:tc>
        <w:tc>
          <w:tcPr>
            <w:tcW w:w="14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5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张昊</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SPMNQZ102</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王佳佳</w:t>
            </w:r>
          </w:p>
        </w:tc>
        <w:tc>
          <w:tcPr>
            <w:tcW w:w="83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5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孙苏宝</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SPMNQZ103</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刘彤彤</w:t>
            </w:r>
          </w:p>
        </w:tc>
        <w:tc>
          <w:tcPr>
            <w:tcW w:w="83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5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王士玮</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SPMNQZ104</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4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陈应程</w:t>
            </w:r>
          </w:p>
        </w:tc>
        <w:tc>
          <w:tcPr>
            <w:tcW w:w="83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5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薛星宇</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SPMNQZ105</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4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徐军</w:t>
            </w:r>
          </w:p>
        </w:tc>
        <w:tc>
          <w:tcPr>
            <w:tcW w:w="837"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5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陈娇子</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SPMNQZ106</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4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匡芷仪</w:t>
            </w:r>
          </w:p>
        </w:tc>
        <w:tc>
          <w:tcPr>
            <w:tcW w:w="83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2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尹秋白</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36"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SPMNQZ107</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44"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李丹</w:t>
            </w:r>
          </w:p>
        </w:tc>
        <w:tc>
          <w:tcPr>
            <w:tcW w:w="83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2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李昆阳</w:t>
            </w:r>
          </w:p>
        </w:tc>
        <w:tc>
          <w:tcPr>
            <w:tcW w:w="83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3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SPMNQZ108</w:t>
            </w:r>
          </w:p>
        </w:tc>
        <w:tc>
          <w:tcPr>
            <w:tcW w:w="812"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44"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赵慧敏</w:t>
            </w:r>
          </w:p>
        </w:tc>
        <w:tc>
          <w:tcPr>
            <w:tcW w:w="83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SPMNQJ052</w:t>
            </w:r>
          </w:p>
        </w:tc>
      </w:tr>
    </w:tbl>
    <w:p/>
    <w:p>
      <w:pPr>
        <w:jc w:val="center"/>
        <w:rPr>
          <w:rFonts w:ascii="宋体" w:hAnsi="宋体"/>
          <w:b/>
          <w:color w:val="auto"/>
          <w:sz w:val="30"/>
          <w:szCs w:val="30"/>
        </w:rPr>
      </w:pPr>
      <w:r>
        <w:rPr>
          <w:rFonts w:hint="eastAsia" w:ascii="宋体" w:hAnsi="宋体"/>
          <w:b/>
          <w:color w:val="auto"/>
          <w:sz w:val="30"/>
          <w:szCs w:val="30"/>
          <w:lang w:val="en-US" w:eastAsia="zh-CN"/>
        </w:rPr>
        <w:t>8</w:t>
      </w:r>
      <w:r>
        <w:rPr>
          <w:rFonts w:hint="eastAsia" w:ascii="宋体" w:hAnsi="宋体"/>
          <w:b/>
          <w:color w:val="auto"/>
          <w:sz w:val="30"/>
          <w:szCs w:val="30"/>
        </w:rPr>
        <w:t>．</w:t>
      </w:r>
      <w:r>
        <w:rPr>
          <w:rFonts w:hint="eastAsia" w:ascii="宋体" w:hAnsi="宋体"/>
          <w:b/>
          <w:color w:val="auto"/>
          <w:sz w:val="30"/>
          <w:szCs w:val="30"/>
          <w:lang w:val="en-US" w:eastAsia="zh-CN"/>
        </w:rPr>
        <w:t>淮安市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贾义菊</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13861576780</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24</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65"/>
        <w:gridCol w:w="846"/>
        <w:gridCol w:w="1551"/>
        <w:gridCol w:w="819"/>
        <w:gridCol w:w="1155"/>
        <w:gridCol w:w="845"/>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34"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6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6"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1"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19"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5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5"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0"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徐佳莉</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SPMNQZ113</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徐轩</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曹天原</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SPMNQZ114</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王奎先</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倪宏宇</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SPMNQZ115</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赵盛源</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尹心如</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SPMNQZ116</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吉师奇</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徐莹涛</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SPMNQZ117</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柯贤文</w:t>
            </w:r>
          </w:p>
        </w:tc>
        <w:tc>
          <w:tcPr>
            <w:tcW w:w="845"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吴家军</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SPMNQZ118</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姜竣仁</w:t>
            </w:r>
          </w:p>
        </w:tc>
        <w:tc>
          <w:tcPr>
            <w:tcW w:w="845"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孟昊</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SPMNQZ119</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杨玲</w:t>
            </w:r>
          </w:p>
        </w:tc>
        <w:tc>
          <w:tcPr>
            <w:tcW w:w="845"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王彦力</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SPMNQZ120</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肖肖</w:t>
            </w:r>
          </w:p>
        </w:tc>
        <w:tc>
          <w:tcPr>
            <w:tcW w:w="845"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邓美君</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SPMNQZ121</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5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钱海军</w:t>
            </w:r>
          </w:p>
        </w:tc>
        <w:tc>
          <w:tcPr>
            <w:tcW w:w="845"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王心如</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SPMNQZ122</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5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陶松</w:t>
            </w:r>
          </w:p>
        </w:tc>
        <w:tc>
          <w:tcPr>
            <w:tcW w:w="845"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周霞</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SPMNQZ123</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55"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陈敏</w:t>
            </w:r>
          </w:p>
        </w:tc>
        <w:tc>
          <w:tcPr>
            <w:tcW w:w="845"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沈浩</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SPMNQZ124</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55"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朱卓雅</w:t>
            </w:r>
          </w:p>
        </w:tc>
        <w:tc>
          <w:tcPr>
            <w:tcW w:w="845"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SPMNQJ060</w:t>
            </w:r>
          </w:p>
        </w:tc>
      </w:tr>
    </w:tbl>
    <w:p/>
    <w:p/>
    <w:p>
      <w:pPr>
        <w:jc w:val="center"/>
        <w:rPr>
          <w:rFonts w:ascii="宋体" w:hAnsi="宋体"/>
          <w:b/>
          <w:color w:val="auto"/>
          <w:sz w:val="30"/>
          <w:szCs w:val="30"/>
        </w:rPr>
      </w:pPr>
      <w:r>
        <w:rPr>
          <w:rFonts w:hint="eastAsia" w:ascii="宋体" w:hAnsi="宋体"/>
          <w:b/>
          <w:color w:val="auto"/>
          <w:sz w:val="30"/>
          <w:szCs w:val="30"/>
          <w:lang w:val="en-US" w:eastAsia="zh-CN"/>
        </w:rPr>
        <w:t>9</w:t>
      </w:r>
      <w:r>
        <w:rPr>
          <w:rFonts w:hint="eastAsia" w:ascii="宋体" w:hAnsi="宋体"/>
          <w:b/>
          <w:color w:val="auto"/>
          <w:sz w:val="30"/>
          <w:szCs w:val="30"/>
        </w:rPr>
        <w:t>．</w:t>
      </w:r>
      <w:r>
        <w:rPr>
          <w:rFonts w:hint="eastAsia" w:ascii="宋体" w:hAnsi="宋体"/>
          <w:b/>
          <w:color w:val="auto"/>
          <w:sz w:val="30"/>
          <w:szCs w:val="30"/>
          <w:lang w:val="en-US" w:eastAsia="zh-CN"/>
        </w:rPr>
        <w:t>盐城市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丁丽华</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15862098368</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20</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65"/>
        <w:gridCol w:w="846"/>
        <w:gridCol w:w="1551"/>
        <w:gridCol w:w="819"/>
        <w:gridCol w:w="1155"/>
        <w:gridCol w:w="845"/>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6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6"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1"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19"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5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5"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0"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杨昌锁</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SPMNQZ129</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李贝贝</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何泽宇</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SPMNQZ130</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周敏</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崔浩玮</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SPMNQZ131</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孙峰</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朱子娴</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SPMNQZ132</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徐燕</w:t>
            </w:r>
          </w:p>
        </w:tc>
        <w:tc>
          <w:tcPr>
            <w:tcW w:w="84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6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潘冰冰</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SPMNQZ133</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吉喆</w:t>
            </w:r>
          </w:p>
        </w:tc>
        <w:tc>
          <w:tcPr>
            <w:tcW w:w="845"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陈佳瑶</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SPMNQZ134</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朱琳</w:t>
            </w:r>
          </w:p>
        </w:tc>
        <w:tc>
          <w:tcPr>
            <w:tcW w:w="845"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李静园</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SPMNQZ135</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孙华绪</w:t>
            </w:r>
          </w:p>
        </w:tc>
        <w:tc>
          <w:tcPr>
            <w:tcW w:w="845"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张璇</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SPMNQZ136</w:t>
            </w:r>
          </w:p>
        </w:tc>
        <w:tc>
          <w:tcPr>
            <w:tcW w:w="819"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5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柏洁</w:t>
            </w:r>
          </w:p>
        </w:tc>
        <w:tc>
          <w:tcPr>
            <w:tcW w:w="845"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0"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倪兆瑞</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SPMNQZ137</w:t>
            </w:r>
          </w:p>
        </w:tc>
        <w:tc>
          <w:tcPr>
            <w:tcW w:w="819" w:type="dxa"/>
            <w:noWrap w:val="0"/>
            <w:vAlign w:val="center"/>
          </w:tcPr>
          <w:p>
            <w:pPr>
              <w:jc w:val="center"/>
              <w:rPr>
                <w:rFonts w:hint="default" w:ascii="宋体" w:hAnsi="宋体" w:eastAsia="宋体"/>
                <w:color w:val="auto"/>
                <w:sz w:val="24"/>
                <w:lang w:val="en-US" w:eastAsia="zh-CN"/>
              </w:rPr>
            </w:pPr>
          </w:p>
        </w:tc>
        <w:tc>
          <w:tcPr>
            <w:tcW w:w="115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p>
        </w:tc>
        <w:tc>
          <w:tcPr>
            <w:tcW w:w="845" w:type="dxa"/>
            <w:noWrap w:val="0"/>
            <w:vAlign w:val="center"/>
          </w:tcPr>
          <w:p>
            <w:pPr>
              <w:keepNext w:val="0"/>
              <w:keepLines w:val="0"/>
              <w:widowControl/>
              <w:suppressLineNumbers w:val="0"/>
              <w:jc w:val="both"/>
              <w:textAlignment w:val="center"/>
              <w:rPr>
                <w:rFonts w:hint="eastAsia" w:ascii="Arial" w:hAnsi="Arial" w:eastAsia="宋体" w:cs="Arial"/>
                <w:color w:val="auto"/>
                <w:kern w:val="2"/>
                <w:sz w:val="20"/>
                <w:lang w:val="en-US" w:eastAsia="zh-CN" w:bidi="ar-SA"/>
              </w:rPr>
            </w:pP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6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尤振翔</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SPMNQZ138</w:t>
            </w:r>
          </w:p>
        </w:tc>
        <w:tc>
          <w:tcPr>
            <w:tcW w:w="819" w:type="dxa"/>
            <w:noWrap w:val="0"/>
            <w:vAlign w:val="center"/>
          </w:tcPr>
          <w:p>
            <w:pPr>
              <w:jc w:val="center"/>
              <w:rPr>
                <w:rFonts w:hint="default" w:ascii="宋体" w:hAnsi="宋体" w:eastAsia="宋体"/>
                <w:color w:val="auto"/>
                <w:sz w:val="24"/>
                <w:lang w:val="en-US" w:eastAsia="zh-CN"/>
              </w:rPr>
            </w:pPr>
          </w:p>
        </w:tc>
        <w:tc>
          <w:tcPr>
            <w:tcW w:w="1155" w:type="dxa"/>
            <w:noWrap w:val="0"/>
            <w:vAlign w:val="center"/>
          </w:tcPr>
          <w:p>
            <w:pPr>
              <w:keepNext w:val="0"/>
              <w:keepLines w:val="0"/>
              <w:widowControl/>
              <w:suppressLineNumbers w:val="0"/>
              <w:jc w:val="both"/>
              <w:textAlignment w:val="center"/>
              <w:rPr>
                <w:rFonts w:hint="eastAsia" w:ascii="Arial" w:hAnsi="Arial" w:eastAsia="宋体" w:cs="Times New Roman"/>
                <w:color w:val="auto"/>
                <w:kern w:val="2"/>
                <w:sz w:val="20"/>
                <w:szCs w:val="24"/>
                <w:lang w:val="en-US" w:eastAsia="zh-CN" w:bidi="ar-SA"/>
              </w:rPr>
            </w:pPr>
          </w:p>
        </w:tc>
        <w:tc>
          <w:tcPr>
            <w:tcW w:w="845" w:type="dxa"/>
            <w:noWrap w:val="0"/>
            <w:vAlign w:val="center"/>
          </w:tcPr>
          <w:p>
            <w:pPr>
              <w:keepNext w:val="0"/>
              <w:keepLines w:val="0"/>
              <w:widowControl/>
              <w:suppressLineNumbers w:val="0"/>
              <w:jc w:val="both"/>
              <w:textAlignment w:val="center"/>
              <w:rPr>
                <w:rFonts w:ascii="Arial" w:hAnsi="Arial" w:eastAsia="宋体" w:cs="Arial"/>
                <w:color w:val="auto"/>
                <w:kern w:val="2"/>
                <w:sz w:val="20"/>
                <w:lang w:val="en-US" w:eastAsia="zh-CN" w:bidi="ar-SA"/>
              </w:rPr>
            </w:pP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曹宇佳</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1"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SPMNQZ139</w:t>
            </w:r>
          </w:p>
        </w:tc>
        <w:tc>
          <w:tcPr>
            <w:tcW w:w="819" w:type="dxa"/>
            <w:noWrap w:val="0"/>
            <w:vAlign w:val="center"/>
          </w:tcPr>
          <w:p>
            <w:pPr>
              <w:jc w:val="center"/>
              <w:rPr>
                <w:rFonts w:hint="default" w:ascii="宋体" w:hAnsi="宋体" w:eastAsia="宋体"/>
                <w:color w:val="auto"/>
                <w:sz w:val="24"/>
                <w:lang w:val="en-US" w:eastAsia="zh-CN"/>
              </w:rPr>
            </w:pPr>
          </w:p>
        </w:tc>
        <w:tc>
          <w:tcPr>
            <w:tcW w:w="1155"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45"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4"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胡立晨</w:t>
            </w:r>
          </w:p>
        </w:tc>
        <w:tc>
          <w:tcPr>
            <w:tcW w:w="846"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1"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SPMNQZ140</w:t>
            </w:r>
          </w:p>
        </w:tc>
        <w:tc>
          <w:tcPr>
            <w:tcW w:w="819" w:type="dxa"/>
            <w:noWrap w:val="0"/>
            <w:vAlign w:val="center"/>
          </w:tcPr>
          <w:p>
            <w:pPr>
              <w:jc w:val="center"/>
              <w:rPr>
                <w:rFonts w:hint="default" w:ascii="宋体" w:hAnsi="宋体" w:eastAsia="宋体"/>
                <w:color w:val="auto"/>
                <w:sz w:val="24"/>
                <w:lang w:val="en-US" w:eastAsia="zh-CN"/>
              </w:rPr>
            </w:pPr>
          </w:p>
        </w:tc>
        <w:tc>
          <w:tcPr>
            <w:tcW w:w="1155"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45"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0" w:type="dxa"/>
            <w:noWrap w:val="0"/>
            <w:vAlign w:val="center"/>
          </w:tcPr>
          <w:p>
            <w:pPr>
              <w:keepNext w:val="0"/>
              <w:keepLines w:val="0"/>
              <w:widowControl/>
              <w:suppressLineNumbers w:val="0"/>
              <w:jc w:val="center"/>
              <w:textAlignment w:val="center"/>
              <w:rPr>
                <w:rFonts w:ascii="Arial" w:hAnsi="Arial" w:cs="Arial"/>
                <w:color w:val="auto"/>
                <w:sz w:val="20"/>
              </w:rPr>
            </w:pPr>
          </w:p>
        </w:tc>
      </w:tr>
    </w:tbl>
    <w:p/>
    <w:p>
      <w:pPr>
        <w:jc w:val="center"/>
        <w:rPr>
          <w:rFonts w:ascii="宋体" w:hAnsi="宋体"/>
          <w:b/>
          <w:color w:val="auto"/>
          <w:sz w:val="30"/>
          <w:szCs w:val="30"/>
        </w:rPr>
      </w:pPr>
      <w:r>
        <w:rPr>
          <w:rFonts w:hint="eastAsia" w:ascii="宋体" w:hAnsi="宋体"/>
          <w:b/>
          <w:color w:val="auto"/>
          <w:sz w:val="30"/>
          <w:szCs w:val="30"/>
          <w:lang w:val="en-US" w:eastAsia="zh-CN"/>
        </w:rPr>
        <w:t>10</w:t>
      </w:r>
      <w:r>
        <w:rPr>
          <w:rFonts w:hint="eastAsia" w:ascii="宋体" w:hAnsi="宋体"/>
          <w:b/>
          <w:color w:val="auto"/>
          <w:sz w:val="30"/>
          <w:szCs w:val="30"/>
        </w:rPr>
        <w:t>．</w:t>
      </w:r>
      <w:r>
        <w:rPr>
          <w:rFonts w:hint="eastAsia" w:ascii="宋体" w:hAnsi="宋体"/>
          <w:b/>
          <w:color w:val="auto"/>
          <w:sz w:val="30"/>
          <w:szCs w:val="30"/>
          <w:lang w:val="en-US" w:eastAsia="zh-CN"/>
        </w:rPr>
        <w:t>扬州市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胡鹏</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15805277915</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24</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68"/>
        <w:gridCol w:w="848"/>
        <w:gridCol w:w="1554"/>
        <w:gridCol w:w="821"/>
        <w:gridCol w:w="1158"/>
        <w:gridCol w:w="847"/>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36"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68"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8"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4"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21"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58"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7"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4"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68"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周祉萱</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SPMNQZ141</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居俊</w:t>
            </w:r>
          </w:p>
        </w:tc>
        <w:tc>
          <w:tcPr>
            <w:tcW w:w="84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68"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朱清清</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SPMNQZ142</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李繁</w:t>
            </w:r>
          </w:p>
        </w:tc>
        <w:tc>
          <w:tcPr>
            <w:tcW w:w="84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68"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蔡诗琦</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SPMNQZ143</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詹丽娜</w:t>
            </w:r>
          </w:p>
        </w:tc>
        <w:tc>
          <w:tcPr>
            <w:tcW w:w="84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68"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郜丽玉</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SPMNQZ144</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周盼</w:t>
            </w:r>
          </w:p>
        </w:tc>
        <w:tc>
          <w:tcPr>
            <w:tcW w:w="847"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68"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刘淼</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SPMNQZ145</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潘越</w:t>
            </w:r>
          </w:p>
        </w:tc>
        <w:tc>
          <w:tcPr>
            <w:tcW w:w="847"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男</w:t>
            </w:r>
          </w:p>
        </w:tc>
        <w:tc>
          <w:tcPr>
            <w:tcW w:w="146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68"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吴高歌</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SPMNQZ146</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吴优</w:t>
            </w:r>
          </w:p>
        </w:tc>
        <w:tc>
          <w:tcPr>
            <w:tcW w:w="8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68"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熊俊玮</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SPMNQZ147</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胡鹏</w:t>
            </w:r>
          </w:p>
        </w:tc>
        <w:tc>
          <w:tcPr>
            <w:tcW w:w="8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6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68"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高兴</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SPMNQZ148</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乔敏</w:t>
            </w:r>
          </w:p>
        </w:tc>
        <w:tc>
          <w:tcPr>
            <w:tcW w:w="847"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68"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陈曦</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SPMNQZ149</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任飞</w:t>
            </w:r>
          </w:p>
        </w:tc>
        <w:tc>
          <w:tcPr>
            <w:tcW w:w="847"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68"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张紫依</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SPMNQZ150</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黄亚</w:t>
            </w:r>
          </w:p>
        </w:tc>
        <w:tc>
          <w:tcPr>
            <w:tcW w:w="8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6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火菡婧</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SPMNQZ151</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23</w:t>
            </w:r>
          </w:p>
        </w:tc>
        <w:tc>
          <w:tcPr>
            <w:tcW w:w="1158"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陈蕾</w:t>
            </w:r>
          </w:p>
        </w:tc>
        <w:tc>
          <w:tcPr>
            <w:tcW w:w="8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6"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6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王成</w:t>
            </w:r>
          </w:p>
        </w:tc>
        <w:tc>
          <w:tcPr>
            <w:tcW w:w="84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SPMNQZ152</w:t>
            </w:r>
          </w:p>
        </w:tc>
        <w:tc>
          <w:tcPr>
            <w:tcW w:w="82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24</w:t>
            </w:r>
          </w:p>
        </w:tc>
        <w:tc>
          <w:tcPr>
            <w:tcW w:w="1158"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武亚楠</w:t>
            </w:r>
          </w:p>
        </w:tc>
        <w:tc>
          <w:tcPr>
            <w:tcW w:w="84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4"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SPMNQJ076</w:t>
            </w:r>
          </w:p>
        </w:tc>
      </w:tr>
    </w:tbl>
    <w:p/>
    <w:p/>
    <w:p>
      <w:pPr>
        <w:jc w:val="center"/>
        <w:rPr>
          <w:rFonts w:ascii="宋体" w:hAnsi="宋体"/>
          <w:b/>
          <w:color w:val="auto"/>
          <w:sz w:val="30"/>
          <w:szCs w:val="30"/>
        </w:rPr>
      </w:pPr>
      <w:r>
        <w:rPr>
          <w:rFonts w:hint="eastAsia" w:ascii="宋体" w:hAnsi="宋体"/>
          <w:b/>
          <w:color w:val="auto"/>
          <w:sz w:val="30"/>
          <w:szCs w:val="30"/>
          <w:lang w:val="en-US" w:eastAsia="zh-CN"/>
        </w:rPr>
        <w:t>11</w:t>
      </w:r>
      <w:r>
        <w:rPr>
          <w:rFonts w:hint="eastAsia" w:ascii="宋体" w:hAnsi="宋体"/>
          <w:b/>
          <w:color w:val="auto"/>
          <w:sz w:val="30"/>
          <w:szCs w:val="30"/>
        </w:rPr>
        <w:t>．</w:t>
      </w:r>
      <w:r>
        <w:rPr>
          <w:rFonts w:hint="eastAsia" w:ascii="宋体" w:hAnsi="宋体"/>
          <w:b/>
          <w:color w:val="auto"/>
          <w:sz w:val="30"/>
          <w:szCs w:val="30"/>
          <w:lang w:val="en-US" w:eastAsia="zh-CN"/>
        </w:rPr>
        <w:t>镇江市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施伟</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13952922035</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12</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75"/>
        <w:gridCol w:w="854"/>
        <w:gridCol w:w="1565"/>
        <w:gridCol w:w="827"/>
        <w:gridCol w:w="1166"/>
        <w:gridCol w:w="85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41"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75"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54"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65"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27"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66"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53"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74"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7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张诗雨</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SPMNQZ157</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p>
        </w:tc>
        <w:tc>
          <w:tcPr>
            <w:tcW w:w="147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7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廖展梽</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SPMNQZ158</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p>
        </w:tc>
        <w:tc>
          <w:tcPr>
            <w:tcW w:w="147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7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胡紫涵</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SPMNQZ159</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p>
        </w:tc>
        <w:tc>
          <w:tcPr>
            <w:tcW w:w="147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7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潘家豪</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SPMNQZ160</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p>
        </w:tc>
        <w:tc>
          <w:tcPr>
            <w:tcW w:w="1474"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75"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钱耀民</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SPMNQZ161</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p>
        </w:tc>
        <w:tc>
          <w:tcPr>
            <w:tcW w:w="147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7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王怡磊</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SPMNQZ162</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ascii="Arial" w:hAnsi="Arial" w:cs="Arial"/>
                <w:color w:val="auto"/>
                <w:sz w:val="20"/>
              </w:rPr>
            </w:pPr>
          </w:p>
        </w:tc>
        <w:tc>
          <w:tcPr>
            <w:tcW w:w="147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7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胡怡燃</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SPMNQZ163</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ascii="Arial" w:hAnsi="Arial" w:cs="Arial"/>
                <w:color w:val="auto"/>
                <w:sz w:val="20"/>
              </w:rPr>
            </w:pPr>
          </w:p>
        </w:tc>
        <w:tc>
          <w:tcPr>
            <w:tcW w:w="147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7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高雅</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SPMNQZ164</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ascii="Arial" w:hAnsi="Arial" w:cs="Arial"/>
                <w:color w:val="auto"/>
                <w:sz w:val="20"/>
              </w:rPr>
            </w:pPr>
          </w:p>
        </w:tc>
        <w:tc>
          <w:tcPr>
            <w:tcW w:w="1474"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7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姚玉娟</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SPMNQJ077</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eastAsia"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1474"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75"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陈晓玲</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SPMNQJ078</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both"/>
              <w:textAlignment w:val="center"/>
              <w:rPr>
                <w:rFonts w:hint="eastAsia" w:ascii="Arial" w:hAnsi="Arial" w:eastAsia="宋体" w:cs="Times New Roman"/>
                <w:color w:val="auto"/>
                <w:kern w:val="2"/>
                <w:sz w:val="20"/>
                <w:szCs w:val="24"/>
                <w:lang w:val="en-US" w:eastAsia="zh-CN" w:bidi="ar-SA"/>
              </w:rPr>
            </w:pPr>
          </w:p>
        </w:tc>
        <w:tc>
          <w:tcPr>
            <w:tcW w:w="8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74"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4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7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陆吉</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SPMNQJ079</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74"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741"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75"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魏英军</w:t>
            </w:r>
          </w:p>
        </w:tc>
        <w:tc>
          <w:tcPr>
            <w:tcW w:w="854"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65"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SPMNQJ080</w:t>
            </w:r>
          </w:p>
        </w:tc>
        <w:tc>
          <w:tcPr>
            <w:tcW w:w="827" w:type="dxa"/>
            <w:noWrap w:val="0"/>
            <w:vAlign w:val="center"/>
          </w:tcPr>
          <w:p>
            <w:pPr>
              <w:jc w:val="center"/>
              <w:rPr>
                <w:rFonts w:hint="default" w:ascii="宋体" w:hAnsi="宋体" w:eastAsia="宋体"/>
                <w:color w:val="auto"/>
                <w:sz w:val="24"/>
                <w:lang w:val="en-US" w:eastAsia="zh-CN"/>
              </w:rPr>
            </w:pPr>
          </w:p>
        </w:tc>
        <w:tc>
          <w:tcPr>
            <w:tcW w:w="1166"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53"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74" w:type="dxa"/>
            <w:noWrap w:val="0"/>
            <w:vAlign w:val="center"/>
          </w:tcPr>
          <w:p>
            <w:pPr>
              <w:keepNext w:val="0"/>
              <w:keepLines w:val="0"/>
              <w:widowControl/>
              <w:suppressLineNumbers w:val="0"/>
              <w:jc w:val="center"/>
              <w:textAlignment w:val="center"/>
              <w:rPr>
                <w:rFonts w:ascii="Arial" w:hAnsi="Arial" w:cs="Arial"/>
                <w:color w:val="auto"/>
                <w:sz w:val="20"/>
              </w:rPr>
            </w:pPr>
          </w:p>
        </w:tc>
      </w:tr>
    </w:tbl>
    <w:p>
      <w:pPr>
        <w:rPr>
          <w:rFonts w:hint="eastAsia"/>
        </w:rPr>
      </w:pPr>
    </w:p>
    <w:p/>
    <w:p>
      <w:pPr>
        <w:jc w:val="center"/>
        <w:rPr>
          <w:rFonts w:ascii="宋体" w:hAnsi="宋体"/>
          <w:b/>
          <w:color w:val="auto"/>
          <w:sz w:val="30"/>
          <w:szCs w:val="30"/>
        </w:rPr>
      </w:pPr>
      <w:r>
        <w:rPr>
          <w:rFonts w:hint="eastAsia" w:ascii="宋体" w:hAnsi="宋体"/>
          <w:b/>
          <w:color w:val="auto"/>
          <w:sz w:val="30"/>
          <w:szCs w:val="30"/>
          <w:lang w:val="en-US" w:eastAsia="zh-CN"/>
        </w:rPr>
        <w:t>12</w:t>
      </w:r>
      <w:r>
        <w:rPr>
          <w:rFonts w:hint="eastAsia" w:ascii="宋体" w:hAnsi="宋体"/>
          <w:b/>
          <w:color w:val="auto"/>
          <w:sz w:val="30"/>
          <w:szCs w:val="30"/>
        </w:rPr>
        <w:t>．</w:t>
      </w:r>
      <w:r>
        <w:rPr>
          <w:rFonts w:hint="eastAsia" w:ascii="宋体" w:hAnsi="宋体"/>
          <w:b/>
          <w:color w:val="auto"/>
          <w:sz w:val="30"/>
          <w:szCs w:val="30"/>
          <w:lang w:val="en-US" w:eastAsia="zh-CN"/>
        </w:rPr>
        <w:t>泰州市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戴分飞</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18961033126</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18</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70"/>
        <w:gridCol w:w="850"/>
        <w:gridCol w:w="1558"/>
        <w:gridCol w:w="823"/>
        <w:gridCol w:w="1160"/>
        <w:gridCol w:w="849"/>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7"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70"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50"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8"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23"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60"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9"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7"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夏鑫豪</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SPMNQZ165</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周大锋</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顾佳盈</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SPMNQZ166</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孙姗姗</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瞿凯悦</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SPMNQZ167</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殷文芳</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陈钰</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SPMNQZ168</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陈钦润</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7"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SPMNQJ084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王思彤</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SPMNQZ169</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王煜</w:t>
            </w:r>
          </w:p>
        </w:tc>
        <w:tc>
          <w:tcPr>
            <w:tcW w:w="849"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女</w:t>
            </w:r>
          </w:p>
        </w:tc>
        <w:tc>
          <w:tcPr>
            <w:tcW w:w="146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孙笑敏</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SPMNQZ170</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张铮</w:t>
            </w:r>
          </w:p>
        </w:tc>
        <w:tc>
          <w:tcPr>
            <w:tcW w:w="84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吴霖</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SPMNQZ171</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cs="Arial"/>
                <w:color w:val="auto"/>
                <w:sz w:val="20"/>
              </w:rPr>
            </w:pPr>
          </w:p>
        </w:tc>
        <w:tc>
          <w:tcPr>
            <w:tcW w:w="146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展浩宇</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SPMNQZ172</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both"/>
              <w:textAlignment w:val="center"/>
              <w:rPr>
                <w:rFonts w:hint="default" w:ascii="Arial" w:hAnsi="Arial" w:eastAsia="宋体" w:cs="Times New Roman"/>
                <w:color w:val="auto"/>
                <w:kern w:val="2"/>
                <w:sz w:val="20"/>
                <w:szCs w:val="24"/>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cs="Arial"/>
                <w:color w:val="auto"/>
                <w:sz w:val="20"/>
              </w:rPr>
            </w:pPr>
          </w:p>
        </w:tc>
        <w:tc>
          <w:tcPr>
            <w:tcW w:w="1467"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彭煜雯</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SPMNQZ173</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both"/>
              <w:textAlignment w:val="center"/>
              <w:rPr>
                <w:rFonts w:hint="eastAsia" w:ascii="Arial" w:hAnsi="Arial" w:eastAsia="宋体" w:cs="Times New Roman"/>
                <w:color w:val="auto"/>
                <w:kern w:val="2"/>
                <w:sz w:val="20"/>
                <w:szCs w:val="24"/>
                <w:lang w:val="en-US" w:eastAsia="zh-CN" w:bidi="ar-SA"/>
              </w:rPr>
            </w:pPr>
          </w:p>
        </w:tc>
        <w:tc>
          <w:tcPr>
            <w:tcW w:w="849"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1467"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金晶</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SPMNQZ174</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7"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3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7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朱昊天</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SPMNQZ175</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7"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3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7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王思颖</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8"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SPMNQZ176</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7" w:type="dxa"/>
            <w:noWrap w:val="0"/>
            <w:vAlign w:val="center"/>
          </w:tcPr>
          <w:p>
            <w:pPr>
              <w:keepNext w:val="0"/>
              <w:keepLines w:val="0"/>
              <w:widowControl/>
              <w:suppressLineNumbers w:val="0"/>
              <w:jc w:val="center"/>
              <w:textAlignment w:val="center"/>
              <w:rPr>
                <w:rFonts w:ascii="Arial" w:hAnsi="Arial" w:cs="Arial"/>
                <w:color w:val="auto"/>
                <w:sz w:val="20"/>
              </w:rPr>
            </w:pPr>
          </w:p>
        </w:tc>
      </w:tr>
    </w:tbl>
    <w:p>
      <w:pPr>
        <w:rPr>
          <w:rFonts w:hint="eastAsia"/>
        </w:rPr>
      </w:pPr>
    </w:p>
    <w:p>
      <w:pPr>
        <w:rPr>
          <w:rFonts w:hint="eastAsia"/>
        </w:rPr>
      </w:pPr>
    </w:p>
    <w:p>
      <w:pPr>
        <w:jc w:val="center"/>
        <w:rPr>
          <w:rFonts w:ascii="宋体" w:hAnsi="宋体"/>
          <w:b/>
          <w:color w:val="auto"/>
          <w:sz w:val="30"/>
          <w:szCs w:val="30"/>
        </w:rPr>
      </w:pPr>
      <w:r>
        <w:rPr>
          <w:rFonts w:hint="eastAsia" w:ascii="宋体" w:hAnsi="宋体"/>
          <w:b/>
          <w:color w:val="auto"/>
          <w:sz w:val="30"/>
          <w:szCs w:val="30"/>
          <w:lang w:val="en-US" w:eastAsia="zh-CN"/>
        </w:rPr>
        <w:t>13</w:t>
      </w:r>
      <w:r>
        <w:rPr>
          <w:rFonts w:hint="eastAsia" w:ascii="宋体" w:hAnsi="宋体"/>
          <w:b/>
          <w:color w:val="auto"/>
          <w:sz w:val="30"/>
          <w:szCs w:val="30"/>
        </w:rPr>
        <w:t>．</w:t>
      </w:r>
      <w:r>
        <w:rPr>
          <w:rFonts w:hint="eastAsia" w:ascii="宋体" w:hAnsi="宋体"/>
          <w:b/>
          <w:color w:val="auto"/>
          <w:sz w:val="30"/>
          <w:szCs w:val="30"/>
          <w:lang w:val="en-US" w:eastAsia="zh-CN"/>
        </w:rPr>
        <w:t>宿迁市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8" w:type="dxa"/>
            <w:noWrap w:val="0"/>
            <w:vAlign w:val="center"/>
          </w:tcPr>
          <w:p>
            <w:pPr>
              <w:jc w:val="center"/>
              <w:rPr>
                <w:rFonts w:ascii="宋体" w:hAnsi="宋体"/>
                <w:b/>
                <w:color w:val="auto"/>
                <w:sz w:val="24"/>
                <w:szCs w:val="24"/>
              </w:rPr>
            </w:pPr>
            <w:r>
              <w:rPr>
                <w:rFonts w:hint="eastAsia" w:ascii="宋体" w:hAnsi="宋体"/>
                <w:b/>
                <w:color w:val="auto"/>
                <w:sz w:val="24"/>
                <w:szCs w:val="24"/>
              </w:rPr>
              <w:t>领    队</w:t>
            </w:r>
          </w:p>
        </w:tc>
        <w:tc>
          <w:tcPr>
            <w:tcW w:w="2892" w:type="dxa"/>
            <w:noWrap w:val="0"/>
            <w:vAlign w:val="center"/>
          </w:tcPr>
          <w:p>
            <w:pPr>
              <w:jc w:val="center"/>
              <w:rPr>
                <w:rFonts w:ascii="宋体" w:hAnsi="宋体"/>
                <w:color w:val="auto"/>
                <w:sz w:val="24"/>
              </w:rPr>
            </w:pPr>
            <w:r>
              <w:rPr>
                <w:rFonts w:hint="eastAsia" w:ascii="宋体" w:hAnsi="宋体"/>
                <w:color w:val="auto"/>
                <w:sz w:val="24"/>
              </w:rPr>
              <w:t>李娟</w:t>
            </w:r>
          </w:p>
        </w:tc>
        <w:tc>
          <w:tcPr>
            <w:tcW w:w="2131" w:type="dxa"/>
            <w:noWrap w:val="0"/>
            <w:vAlign w:val="center"/>
          </w:tcPr>
          <w:p>
            <w:pPr>
              <w:jc w:val="center"/>
              <w:rPr>
                <w:rFonts w:ascii="宋体" w:hAnsi="宋体"/>
                <w:b/>
                <w:color w:val="auto"/>
                <w:sz w:val="24"/>
                <w:szCs w:val="24"/>
              </w:rPr>
            </w:pPr>
            <w:r>
              <w:rPr>
                <w:rFonts w:hint="eastAsia" w:ascii="宋体" w:hAnsi="宋体"/>
                <w:b/>
                <w:color w:val="auto"/>
                <w:sz w:val="24"/>
                <w:szCs w:val="24"/>
              </w:rPr>
              <w:t>联系方式</w:t>
            </w:r>
          </w:p>
        </w:tc>
        <w:tc>
          <w:tcPr>
            <w:tcW w:w="2131" w:type="dxa"/>
            <w:noWrap w:val="0"/>
            <w:vAlign w:val="center"/>
          </w:tcPr>
          <w:p>
            <w:pPr>
              <w:jc w:val="center"/>
              <w:rPr>
                <w:rFonts w:ascii="宋体" w:hAnsi="宋体"/>
                <w:color w:val="auto"/>
                <w:sz w:val="24"/>
              </w:rPr>
            </w:pPr>
            <w:r>
              <w:rPr>
                <w:rFonts w:hint="eastAsia" w:ascii="宋体" w:hAnsi="宋体"/>
                <w:color w:val="auto"/>
                <w:sz w:val="24"/>
              </w:rPr>
              <w:t>13905248681</w:t>
            </w:r>
          </w:p>
        </w:tc>
      </w:tr>
    </w:tbl>
    <w:p>
      <w:pPr>
        <w:jc w:val="center"/>
        <w:rPr>
          <w:b/>
          <w:color w:val="auto"/>
          <w:sz w:val="28"/>
          <w:szCs w:val="28"/>
        </w:rPr>
      </w:pPr>
      <w:r>
        <w:rPr>
          <w:rFonts w:hint="eastAsia"/>
          <w:b/>
          <w:color w:val="auto"/>
          <w:sz w:val="28"/>
          <w:szCs w:val="28"/>
        </w:rPr>
        <w:t xml:space="preserve">参赛选手（ </w:t>
      </w:r>
      <w:r>
        <w:rPr>
          <w:rFonts w:hint="eastAsia"/>
          <w:b/>
          <w:color w:val="auto"/>
          <w:sz w:val="28"/>
          <w:szCs w:val="28"/>
          <w:lang w:val="en-US" w:eastAsia="zh-CN"/>
        </w:rPr>
        <w:t>22</w:t>
      </w:r>
      <w:r>
        <w:rPr>
          <w:rFonts w:hint="eastAsia"/>
          <w:b/>
          <w:color w:val="auto"/>
          <w:sz w:val="28"/>
          <w:szCs w:val="28"/>
        </w:rPr>
        <w:t xml:space="preserve"> 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70"/>
        <w:gridCol w:w="850"/>
        <w:gridCol w:w="1559"/>
        <w:gridCol w:w="823"/>
        <w:gridCol w:w="1160"/>
        <w:gridCol w:w="84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070"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50"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559"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c>
          <w:tcPr>
            <w:tcW w:w="823" w:type="dxa"/>
            <w:noWrap w:val="0"/>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160" w:type="dxa"/>
            <w:noWrap w:val="0"/>
            <w:vAlign w:val="center"/>
          </w:tcPr>
          <w:p>
            <w:pPr>
              <w:jc w:val="center"/>
              <w:rPr>
                <w:rFonts w:ascii="宋体" w:hAnsi="宋体"/>
                <w:b/>
                <w:color w:val="auto"/>
                <w:sz w:val="24"/>
                <w:szCs w:val="24"/>
              </w:rPr>
            </w:pPr>
            <w:r>
              <w:rPr>
                <w:rFonts w:hint="eastAsia" w:ascii="宋体" w:hAnsi="宋体"/>
                <w:b/>
                <w:color w:val="auto"/>
                <w:sz w:val="24"/>
                <w:szCs w:val="24"/>
              </w:rPr>
              <w:t>选手</w:t>
            </w:r>
          </w:p>
        </w:tc>
        <w:tc>
          <w:tcPr>
            <w:tcW w:w="849" w:type="dxa"/>
            <w:noWrap w:val="0"/>
            <w:vAlign w:val="center"/>
          </w:tcPr>
          <w:p>
            <w:pPr>
              <w:jc w:val="center"/>
              <w:rPr>
                <w:rFonts w:ascii="宋体" w:hAnsi="宋体"/>
                <w:b/>
                <w:color w:val="auto"/>
                <w:sz w:val="24"/>
                <w:szCs w:val="24"/>
              </w:rPr>
            </w:pPr>
            <w:r>
              <w:rPr>
                <w:rFonts w:hint="eastAsia" w:ascii="宋体" w:hAnsi="宋体"/>
                <w:b/>
                <w:color w:val="auto"/>
                <w:sz w:val="24"/>
                <w:szCs w:val="24"/>
              </w:rPr>
              <w:t>性别</w:t>
            </w:r>
          </w:p>
        </w:tc>
        <w:tc>
          <w:tcPr>
            <w:tcW w:w="1468" w:type="dxa"/>
            <w:noWrap w:val="0"/>
            <w:vAlign w:val="center"/>
          </w:tcPr>
          <w:p>
            <w:pPr>
              <w:jc w:val="center"/>
              <w:rPr>
                <w:rFonts w:ascii="宋体" w:hAnsi="宋体"/>
                <w:b/>
                <w:color w:val="auto"/>
                <w:sz w:val="24"/>
                <w:szCs w:val="24"/>
              </w:rPr>
            </w:pPr>
            <w:r>
              <w:rPr>
                <w:rFonts w:hint="eastAsia" w:ascii="宋体" w:hAnsi="宋体"/>
                <w:b/>
                <w:color w:val="auto"/>
                <w:sz w:val="24"/>
                <w:szCs w:val="24"/>
              </w:rPr>
              <w:t>参赛号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杨旭</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SPMNQZ177</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13</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徐瑞</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王旭</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SPMNQZ178</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14</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陈通</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邸家豪</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SPMNQZ179</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15</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高传伟</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4</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王子珍</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SPMNQZ180</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16</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许紫洋</w:t>
            </w:r>
          </w:p>
        </w:tc>
        <w:tc>
          <w:tcPr>
            <w:tcW w:w="84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8"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5</w:t>
            </w:r>
          </w:p>
        </w:tc>
        <w:tc>
          <w:tcPr>
            <w:tcW w:w="1070" w:type="dxa"/>
            <w:noWrap w:val="0"/>
            <w:vAlign w:val="center"/>
          </w:tcPr>
          <w:p>
            <w:pPr>
              <w:keepNext w:val="0"/>
              <w:keepLines w:val="0"/>
              <w:widowControl/>
              <w:suppressLineNumbers w:val="0"/>
              <w:jc w:val="center"/>
              <w:textAlignment w:val="center"/>
              <w:rPr>
                <w:rFonts w:hint="eastAsia"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lang w:val="en-US" w:eastAsia="zh-CN" w:bidi="ar"/>
              </w:rPr>
              <w:t>周玉豪</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SPMNQZ181</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17</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高玉</w:t>
            </w:r>
          </w:p>
        </w:tc>
        <w:tc>
          <w:tcPr>
            <w:tcW w:w="849" w:type="dxa"/>
            <w:noWrap w:val="0"/>
            <w:vAlign w:val="center"/>
          </w:tcPr>
          <w:p>
            <w:pPr>
              <w:keepNext w:val="0"/>
              <w:keepLines w:val="0"/>
              <w:widowControl/>
              <w:suppressLineNumbers w:val="0"/>
              <w:jc w:val="center"/>
              <w:textAlignment w:val="center"/>
              <w:rPr>
                <w:rFonts w:hint="eastAsia" w:ascii="Arial" w:hAnsi="Arial" w:eastAsia="宋体" w:cs="Arial"/>
                <w:color w:val="auto"/>
                <w:sz w:val="20"/>
                <w:lang w:val="en-US" w:eastAsia="zh-CN"/>
              </w:rPr>
            </w:pPr>
            <w:r>
              <w:rPr>
                <w:rFonts w:hint="default" w:ascii="Arial" w:hAnsi="Arial" w:eastAsia="宋体" w:cs="Arial"/>
                <w:i w:val="0"/>
                <w:iCs w:val="0"/>
                <w:color w:val="auto"/>
                <w:kern w:val="0"/>
                <w:sz w:val="20"/>
                <w:szCs w:val="20"/>
                <w:u w:val="none"/>
                <w:lang w:val="en-US" w:eastAsia="zh-CN" w:bidi="ar"/>
              </w:rPr>
              <w:t>女</w:t>
            </w:r>
          </w:p>
        </w:tc>
        <w:tc>
          <w:tcPr>
            <w:tcW w:w="1468"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6</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朱雨</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SPMNQZ182</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18</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刘林</w:t>
            </w:r>
          </w:p>
        </w:tc>
        <w:tc>
          <w:tcPr>
            <w:tcW w:w="84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男</w:t>
            </w:r>
          </w:p>
        </w:tc>
        <w:tc>
          <w:tcPr>
            <w:tcW w:w="1468"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7</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桑修梁</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SPMNQZ183</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19</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于敏</w:t>
            </w:r>
          </w:p>
        </w:tc>
        <w:tc>
          <w:tcPr>
            <w:tcW w:w="84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8"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8</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徐昌</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SPMNQZ184</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20</w:t>
            </w:r>
          </w:p>
        </w:tc>
        <w:tc>
          <w:tcPr>
            <w:tcW w:w="116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徐波</w:t>
            </w:r>
          </w:p>
        </w:tc>
        <w:tc>
          <w:tcPr>
            <w:tcW w:w="849"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女</w:t>
            </w:r>
          </w:p>
        </w:tc>
        <w:tc>
          <w:tcPr>
            <w:tcW w:w="1468"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SPMNQJ090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eastAsia" w:ascii="宋体" w:hAnsi="宋体" w:eastAsia="宋体"/>
                <w:color w:val="auto"/>
                <w:sz w:val="24"/>
                <w:lang w:val="en-US" w:eastAsia="zh-CN"/>
              </w:rPr>
            </w:pPr>
            <w:r>
              <w:rPr>
                <w:rFonts w:hint="eastAsia" w:ascii="宋体" w:hAnsi="宋体"/>
                <w:color w:val="auto"/>
                <w:sz w:val="24"/>
                <w:lang w:val="en-US" w:eastAsia="zh-CN"/>
              </w:rPr>
              <w:t>9</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戴欣君</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SPMNQZ185</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21</w:t>
            </w:r>
          </w:p>
        </w:tc>
        <w:tc>
          <w:tcPr>
            <w:tcW w:w="116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蔡乐</w:t>
            </w:r>
          </w:p>
        </w:tc>
        <w:tc>
          <w:tcPr>
            <w:tcW w:w="849"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468"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10</w:t>
            </w:r>
          </w:p>
        </w:tc>
        <w:tc>
          <w:tcPr>
            <w:tcW w:w="1070" w:type="dxa"/>
            <w:noWrap w:val="0"/>
            <w:vAlign w:val="center"/>
          </w:tcPr>
          <w:p>
            <w:pPr>
              <w:keepNext w:val="0"/>
              <w:keepLines w:val="0"/>
              <w:widowControl/>
              <w:suppressLineNumbers w:val="0"/>
              <w:jc w:val="center"/>
              <w:textAlignment w:val="center"/>
              <w:rPr>
                <w:rFonts w:hint="eastAsia" w:ascii="Arial" w:hAnsi="Arial" w:cs="Arial"/>
                <w:color w:val="auto"/>
                <w:sz w:val="20"/>
              </w:rPr>
            </w:pPr>
            <w:r>
              <w:rPr>
                <w:rFonts w:hint="default" w:ascii="Arial" w:hAnsi="Arial" w:eastAsia="宋体" w:cs="Arial"/>
                <w:i w:val="0"/>
                <w:iCs w:val="0"/>
                <w:color w:val="auto"/>
                <w:kern w:val="0"/>
                <w:sz w:val="20"/>
                <w:szCs w:val="20"/>
                <w:u w:val="none"/>
                <w:lang w:val="en-US" w:eastAsia="zh-CN" w:bidi="ar"/>
              </w:rPr>
              <w:t>张曼曼</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55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SPMNQZ186</w:t>
            </w:r>
          </w:p>
        </w:tc>
        <w:tc>
          <w:tcPr>
            <w:tcW w:w="823"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22</w:t>
            </w:r>
          </w:p>
        </w:tc>
        <w:tc>
          <w:tcPr>
            <w:tcW w:w="116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卓培</w:t>
            </w:r>
          </w:p>
        </w:tc>
        <w:tc>
          <w:tcPr>
            <w:tcW w:w="84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r>
              <w:rPr>
                <w:rFonts w:hint="default" w:ascii="Arial" w:hAnsi="Arial" w:eastAsia="宋体" w:cs="Arial"/>
                <w:i w:val="0"/>
                <w:iCs w:val="0"/>
                <w:color w:val="auto"/>
                <w:kern w:val="0"/>
                <w:sz w:val="20"/>
                <w:szCs w:val="20"/>
                <w:u w:val="none"/>
                <w:lang w:val="en-US" w:eastAsia="zh-CN" w:bidi="ar"/>
              </w:rPr>
              <w:t>女</w:t>
            </w:r>
          </w:p>
        </w:tc>
        <w:tc>
          <w:tcPr>
            <w:tcW w:w="1468" w:type="dxa"/>
            <w:noWrap w:val="0"/>
            <w:vAlign w:val="center"/>
          </w:tcPr>
          <w:p>
            <w:pPr>
              <w:keepNext w:val="0"/>
              <w:keepLines w:val="0"/>
              <w:widowControl/>
              <w:suppressLineNumbers w:val="0"/>
              <w:jc w:val="center"/>
              <w:textAlignment w:val="center"/>
              <w:rPr>
                <w:rFonts w:ascii="Arial" w:hAnsi="Arial" w:cs="Arial"/>
                <w:color w:val="auto"/>
                <w:sz w:val="20"/>
              </w:rPr>
            </w:pPr>
            <w:r>
              <w:rPr>
                <w:rFonts w:hint="default" w:ascii="Arial" w:hAnsi="Arial" w:eastAsia="宋体" w:cs="Arial"/>
                <w:i w:val="0"/>
                <w:iCs w:val="0"/>
                <w:color w:val="auto"/>
                <w:kern w:val="0"/>
                <w:sz w:val="20"/>
                <w:szCs w:val="20"/>
                <w:u w:val="none"/>
                <w:lang w:val="en-US" w:eastAsia="zh-CN" w:bidi="ar"/>
              </w:rPr>
              <w:t>SPMNQJ092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11</w:t>
            </w:r>
          </w:p>
        </w:tc>
        <w:tc>
          <w:tcPr>
            <w:tcW w:w="107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苗昌瑞</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SPMNQZ187</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8" w:type="dxa"/>
            <w:noWrap w:val="0"/>
            <w:vAlign w:val="center"/>
          </w:tcPr>
          <w:p>
            <w:pPr>
              <w:keepNext w:val="0"/>
              <w:keepLines w:val="0"/>
              <w:widowControl/>
              <w:suppressLineNumbers w:val="0"/>
              <w:jc w:val="center"/>
              <w:textAlignment w:val="center"/>
              <w:rPr>
                <w:rFonts w:ascii="Arial" w:hAnsi="Arial" w:cs="Arial"/>
                <w:color w:val="auto"/>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37"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12</w:t>
            </w:r>
          </w:p>
        </w:tc>
        <w:tc>
          <w:tcPr>
            <w:tcW w:w="1070" w:type="dxa"/>
            <w:noWrap w:val="0"/>
            <w:vAlign w:val="center"/>
          </w:tcPr>
          <w:p>
            <w:pPr>
              <w:keepNext w:val="0"/>
              <w:keepLines w:val="0"/>
              <w:widowControl/>
              <w:suppressLineNumbers w:val="0"/>
              <w:jc w:val="center"/>
              <w:textAlignment w:val="center"/>
              <w:rPr>
                <w:rFonts w:hint="default"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乔继烨</w:t>
            </w:r>
          </w:p>
        </w:tc>
        <w:tc>
          <w:tcPr>
            <w:tcW w:w="850"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男</w:t>
            </w:r>
          </w:p>
        </w:tc>
        <w:tc>
          <w:tcPr>
            <w:tcW w:w="1559" w:type="dxa"/>
            <w:noWrap w:val="0"/>
            <w:vAlign w:val="center"/>
          </w:tcPr>
          <w:p>
            <w:pPr>
              <w:keepNext w:val="0"/>
              <w:keepLines w:val="0"/>
              <w:widowControl/>
              <w:suppressLineNumbers w:val="0"/>
              <w:jc w:val="center"/>
              <w:textAlignment w:val="center"/>
              <w:rPr>
                <w:rFonts w:hint="eastAsia" w:ascii="Arial" w:hAnsi="Arial" w:eastAsia="宋体" w:cs="Times New Roman"/>
                <w:color w:val="auto"/>
                <w:kern w:val="2"/>
                <w:sz w:val="20"/>
                <w:szCs w:val="24"/>
                <w:lang w:val="en-US" w:eastAsia="zh-CN" w:bidi="ar-SA"/>
              </w:rPr>
            </w:pPr>
            <w:r>
              <w:rPr>
                <w:rFonts w:hint="default" w:ascii="Arial" w:hAnsi="Arial" w:eastAsia="宋体" w:cs="Arial"/>
                <w:i w:val="0"/>
                <w:iCs w:val="0"/>
                <w:color w:val="auto"/>
                <w:kern w:val="0"/>
                <w:sz w:val="20"/>
                <w:szCs w:val="20"/>
                <w:u w:val="none"/>
                <w:lang w:val="en-US" w:eastAsia="zh-CN" w:bidi="ar"/>
              </w:rPr>
              <w:t>SPMNQZ188</w:t>
            </w:r>
          </w:p>
        </w:tc>
        <w:tc>
          <w:tcPr>
            <w:tcW w:w="823" w:type="dxa"/>
            <w:noWrap w:val="0"/>
            <w:vAlign w:val="center"/>
          </w:tcPr>
          <w:p>
            <w:pPr>
              <w:jc w:val="center"/>
              <w:rPr>
                <w:rFonts w:hint="default" w:ascii="宋体" w:hAnsi="宋体" w:eastAsia="宋体"/>
                <w:color w:val="auto"/>
                <w:sz w:val="24"/>
                <w:lang w:val="en-US" w:eastAsia="zh-CN"/>
              </w:rPr>
            </w:pPr>
          </w:p>
        </w:tc>
        <w:tc>
          <w:tcPr>
            <w:tcW w:w="1160" w:type="dxa"/>
            <w:noWrap w:val="0"/>
            <w:vAlign w:val="center"/>
          </w:tcPr>
          <w:p>
            <w:pPr>
              <w:keepNext w:val="0"/>
              <w:keepLines w:val="0"/>
              <w:widowControl/>
              <w:suppressLineNumbers w:val="0"/>
              <w:jc w:val="center"/>
              <w:textAlignment w:val="center"/>
              <w:rPr>
                <w:rFonts w:hint="eastAsia" w:ascii="Arial" w:hAnsi="Arial" w:eastAsia="宋体" w:cs="Arial"/>
                <w:color w:val="auto"/>
                <w:kern w:val="2"/>
                <w:sz w:val="20"/>
                <w:lang w:val="en-US" w:eastAsia="zh-CN" w:bidi="ar-SA"/>
              </w:rPr>
            </w:pPr>
          </w:p>
        </w:tc>
        <w:tc>
          <w:tcPr>
            <w:tcW w:w="849" w:type="dxa"/>
            <w:noWrap w:val="0"/>
            <w:vAlign w:val="center"/>
          </w:tcPr>
          <w:p>
            <w:pPr>
              <w:keepNext w:val="0"/>
              <w:keepLines w:val="0"/>
              <w:widowControl/>
              <w:suppressLineNumbers w:val="0"/>
              <w:jc w:val="center"/>
              <w:textAlignment w:val="center"/>
              <w:rPr>
                <w:rFonts w:ascii="Arial" w:hAnsi="Arial" w:eastAsia="宋体" w:cs="Arial"/>
                <w:color w:val="auto"/>
                <w:kern w:val="2"/>
                <w:sz w:val="20"/>
                <w:lang w:val="en-US" w:eastAsia="zh-CN" w:bidi="ar-SA"/>
              </w:rPr>
            </w:pPr>
          </w:p>
        </w:tc>
        <w:tc>
          <w:tcPr>
            <w:tcW w:w="1468" w:type="dxa"/>
            <w:noWrap w:val="0"/>
            <w:vAlign w:val="center"/>
          </w:tcPr>
          <w:p>
            <w:pPr>
              <w:keepNext w:val="0"/>
              <w:keepLines w:val="0"/>
              <w:widowControl/>
              <w:suppressLineNumbers w:val="0"/>
              <w:jc w:val="center"/>
              <w:textAlignment w:val="center"/>
              <w:rPr>
                <w:rFonts w:ascii="Arial" w:hAnsi="Arial" w:cs="Arial"/>
                <w:color w:val="auto"/>
                <w:sz w:val="20"/>
              </w:rPr>
            </w:pPr>
          </w:p>
        </w:tc>
      </w:tr>
    </w:tbl>
    <w:p/>
    <w:p>
      <w:pPr>
        <w:pStyle w:val="2"/>
        <w:rPr>
          <w:rFonts w:hint="eastAsia" w:ascii="黑体" w:hAnsi="黑体" w:eastAsia="黑体"/>
          <w:sz w:val="36"/>
          <w:szCs w:val="36"/>
        </w:rPr>
      </w:pPr>
      <w:bookmarkStart w:id="13" w:name="_Toc90368787"/>
      <w:r>
        <w:rPr>
          <w:rFonts w:hint="eastAsia" w:ascii="黑体" w:hAnsi="黑体" w:eastAsia="黑体"/>
          <w:sz w:val="36"/>
          <w:szCs w:val="36"/>
        </w:rPr>
        <w:t>八、有关须知</w:t>
      </w:r>
      <w:bookmarkEnd w:id="13"/>
    </w:p>
    <w:p>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（一）参赛队须知</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1.参赛队名称统一使用规定的代表队名称。</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2.参赛队按照大赛赛程安排凭大赛组委会颁发的参赛证和有效身份证件参加比赛及相关活动。</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3.各参赛队统一安排参加比赛前熟悉场地环境的活动。</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4.各参赛队准时参加赛前领队会，领队会上举行抽签仪式抽取顺序号。</w:t>
      </w:r>
    </w:p>
    <w:p>
      <w:pPr>
        <w:spacing w:line="360" w:lineRule="auto"/>
        <w:ind w:firstLine="560" w:firstLineChars="200"/>
        <w:rPr>
          <w:rFonts w:ascii="仿宋" w:hAnsi="仿宋" w:eastAsia="仿宋"/>
          <w:sz w:val="28"/>
          <w:szCs w:val="28"/>
        </w:rPr>
      </w:pPr>
      <w:r>
        <w:rPr>
          <w:rFonts w:hint="eastAsia" w:ascii="仿宋" w:hAnsi="仿宋" w:eastAsia="仿宋"/>
          <w:sz w:val="28"/>
          <w:szCs w:val="28"/>
        </w:rPr>
        <w:t>5.各参赛队要在赛项承办校指定地点就餐，注意饮食卫生，防止食物中毒。</w:t>
      </w:r>
    </w:p>
    <w:p>
      <w:pPr>
        <w:spacing w:line="360" w:lineRule="auto"/>
        <w:ind w:firstLine="560" w:firstLineChars="200"/>
        <w:rPr>
          <w:rFonts w:ascii="仿宋" w:hAnsi="仿宋" w:eastAsia="仿宋"/>
          <w:sz w:val="28"/>
          <w:szCs w:val="28"/>
        </w:rPr>
      </w:pPr>
      <w:r>
        <w:rPr>
          <w:rFonts w:hint="eastAsia" w:ascii="仿宋" w:hAnsi="仿宋" w:eastAsia="仿宋"/>
          <w:sz w:val="28"/>
          <w:szCs w:val="28"/>
        </w:rPr>
        <w:t>6.各参赛队要发扬良好道德风尚，听从指挥，服从裁判，不弄虚作假。</w:t>
      </w:r>
      <w:r>
        <w:rPr>
          <w:rFonts w:ascii="仿宋" w:hAnsi="仿宋" w:eastAsia="仿宋"/>
          <w:sz w:val="28"/>
          <w:szCs w:val="28"/>
        </w:rPr>
        <w:t xml:space="preserve"> </w:t>
      </w:r>
    </w:p>
    <w:p>
      <w:pPr>
        <w:spacing w:line="360" w:lineRule="auto"/>
        <w:ind w:left="420" w:leftChars="200"/>
        <w:rPr>
          <w:rFonts w:ascii="仿宋" w:hAnsi="仿宋" w:eastAsia="仿宋"/>
          <w:sz w:val="28"/>
          <w:szCs w:val="28"/>
        </w:rPr>
      </w:pPr>
      <w:r>
        <w:rPr>
          <w:rFonts w:hint="eastAsia" w:ascii="仿宋" w:hAnsi="仿宋" w:eastAsia="仿宋"/>
          <w:b/>
          <w:bCs/>
          <w:sz w:val="28"/>
          <w:szCs w:val="28"/>
        </w:rPr>
        <w:t>（二）指导老师须知</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1.各指导老师要发扬良好道德风尚，听从指挥，服从裁判，不弄虚作假。指导老师经报名、审核后确定，一经确定不得更换。</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2.对申诉的仲裁结果，领队和指导老师应带头服从和执行，还应说服选手服从和执行。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3.指导老师应认真研究和掌握本赛项比赛的技术规则和赛场要求，指导选手做好赛前的一切准备工作。</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4.领队和指导老师应在赛后做好赛项点评、技术总结和工作总结。</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（三）参赛选手须知</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1.参赛选手应遵守比赛规则，尊重裁判和赛场工作人员，自觉遵守赛场秩序，服从裁判的管理。</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2.参赛选手应佩戴参赛证，带齐身份证、注册的学生证。在赛场的着装，应符合职业要求。在赛场的表现，应体现自己良好的职业习惯和职业素养。</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3.进入赛场前须将手机等通讯工具交赛场相关人员保管，不能带入赛场。未经检验的工具、电子储存器件和其他不允许带入赛场</w:t>
      </w:r>
      <w:r>
        <w:rPr>
          <w:rFonts w:hint="eastAsia" w:ascii="仿宋" w:hAnsi="仿宋" w:eastAsia="仿宋"/>
          <w:sz w:val="28"/>
          <w:szCs w:val="28"/>
          <w:lang w:val="en-US" w:eastAsia="zh-CN"/>
        </w:rPr>
        <w:t>的</w:t>
      </w:r>
      <w:r>
        <w:rPr>
          <w:rFonts w:hint="eastAsia" w:ascii="仿宋" w:hAnsi="仿宋" w:eastAsia="仿宋"/>
          <w:sz w:val="28"/>
          <w:szCs w:val="28"/>
        </w:rPr>
        <w:t>物品，一律不能</w:t>
      </w:r>
      <w:r>
        <w:rPr>
          <w:rFonts w:hint="eastAsia" w:ascii="仿宋" w:hAnsi="仿宋" w:eastAsia="仿宋"/>
          <w:sz w:val="28"/>
          <w:szCs w:val="28"/>
          <w:lang w:val="en-US" w:eastAsia="zh-CN"/>
        </w:rPr>
        <w:t>带</w:t>
      </w:r>
      <w:r>
        <w:rPr>
          <w:rFonts w:hint="eastAsia" w:ascii="仿宋" w:hAnsi="仿宋" w:eastAsia="仿宋"/>
          <w:sz w:val="28"/>
          <w:szCs w:val="28"/>
        </w:rPr>
        <w:t>入赛场。</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4.比赛过程中不准互相交谈，不得大声喧哗；不得有影响其他选手比赛的行为，不准有旁窥、夹带等作弊行为。</w:t>
      </w:r>
    </w:p>
    <w:p>
      <w:pPr>
        <w:spacing w:line="360" w:lineRule="auto"/>
        <w:ind w:firstLine="560" w:firstLineChars="200"/>
        <w:rPr>
          <w:rFonts w:ascii="仿宋" w:hAnsi="仿宋" w:eastAsia="仿宋"/>
          <w:sz w:val="28"/>
          <w:szCs w:val="28"/>
        </w:rPr>
      </w:pPr>
      <w:r>
        <w:rPr>
          <w:rFonts w:hint="eastAsia" w:ascii="仿宋" w:hAnsi="仿宋" w:eastAsia="仿宋"/>
          <w:sz w:val="28"/>
          <w:szCs w:val="28"/>
        </w:rPr>
        <w:t>5.参赛选手在比赛的过程中，应遵守安全操作规程，文明操作。通电调试设备时，应经现场裁判许可，在技术人员监护下进行。</w:t>
      </w:r>
    </w:p>
    <w:p>
      <w:pPr>
        <w:spacing w:line="360" w:lineRule="auto"/>
        <w:ind w:firstLine="560" w:firstLineChars="200"/>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比赛过程中需要去洗手间，应报告现场裁判，由裁判或赛场工作人员陪同离开赛场。</w:t>
      </w:r>
    </w:p>
    <w:p>
      <w:pPr>
        <w:spacing w:line="360" w:lineRule="auto"/>
        <w:ind w:firstLine="560" w:firstLineChars="200"/>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.完成比赛任务后，需要在比赛结束前离开赛场</w:t>
      </w:r>
      <w:r>
        <w:rPr>
          <w:rFonts w:hint="eastAsia" w:ascii="仿宋" w:hAnsi="仿宋" w:eastAsia="仿宋"/>
          <w:sz w:val="28"/>
          <w:szCs w:val="28"/>
          <w:lang w:val="en-US" w:eastAsia="zh-CN"/>
        </w:rPr>
        <w:t>的</w:t>
      </w:r>
      <w:r>
        <w:rPr>
          <w:rFonts w:hint="eastAsia" w:ascii="仿宋" w:hAnsi="仿宋" w:eastAsia="仿宋"/>
          <w:sz w:val="28"/>
          <w:szCs w:val="28"/>
        </w:rPr>
        <w:t>，需向现场裁判示意，在赛场记录上填写离场时间并签工位号确认后，方可离开赛场到指定区域等候评分，离开赛场后不可再次进入。未完成比赛任务，因病或其他原因需要终止比赛离开赛场，需经裁判长同意，在赛场记录表的相应栏目填写离场原因、离场时间并签工位号确认后，方可离开；离开后，不能再次进入赛场。</w:t>
      </w:r>
    </w:p>
    <w:p>
      <w:pPr>
        <w:spacing w:line="360" w:lineRule="auto"/>
        <w:ind w:firstLine="560" w:firstLineChars="200"/>
        <w:rPr>
          <w:rFonts w:ascii="仿宋" w:hAnsi="仿宋" w:eastAsia="仿宋"/>
          <w:sz w:val="28"/>
          <w:szCs w:val="28"/>
        </w:rPr>
      </w:pPr>
      <w:r>
        <w:rPr>
          <w:rFonts w:ascii="仿宋" w:hAnsi="仿宋" w:eastAsia="仿宋"/>
          <w:sz w:val="28"/>
          <w:szCs w:val="28"/>
        </w:rPr>
        <w:t>8</w:t>
      </w:r>
      <w:r>
        <w:rPr>
          <w:rFonts w:hint="eastAsia" w:ascii="仿宋" w:hAnsi="仿宋" w:eastAsia="仿宋"/>
          <w:sz w:val="28"/>
          <w:szCs w:val="28"/>
        </w:rPr>
        <w:t>.裁判长发出停止比赛的指令，选手（包括需要补时的选手）应立即停止操作进入通道，在现场裁判的指挥下离开赛场到达指定的区域等候评分。需要补时的选手在离场后，由现场裁判召唤进场补时。</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9.遇突发事件，立即报告裁判和赛场工作人员，按赛场裁判和工作人员的指令行动。</w:t>
      </w:r>
      <w:bookmarkStart w:id="14" w:name="_Toc331270114"/>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（四）裁判员</w:t>
      </w:r>
      <w:bookmarkEnd w:id="14"/>
      <w:r>
        <w:rPr>
          <w:rFonts w:hint="eastAsia" w:ascii="仿宋" w:hAnsi="仿宋" w:eastAsia="仿宋"/>
          <w:b/>
          <w:bCs/>
          <w:sz w:val="28"/>
          <w:szCs w:val="28"/>
        </w:rPr>
        <w:t>须知</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1.裁判员执裁前应参加培训，了解比赛任务及其要求、考核的知识与技能，认真学习评分标准，理解评分表各评价内容和标准。不参加培训的裁判员，取消执裁资格。</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2.裁判员执裁期间，统一佩戴裁判员标识，举止文明礼貌，接受参赛人员的监督。</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3.遵守执裁纪律，履行裁判职责，执行竞赛规则，信守裁判承诺书的各项承诺。服从赛项专家组和裁判长的领导。按照分工开展工作，始终坚守工作岗位，不得擅自离岗。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4.裁判员有维护赛场秩序、执行赛场纪律的责任，也有保证参赛选手安全的责任。时刻注意参赛选手操作安全的问题，制止违反安全操作的行为，防止安全事故的出现。</w:t>
      </w:r>
    </w:p>
    <w:p>
      <w:pPr>
        <w:spacing w:line="360" w:lineRule="auto"/>
        <w:ind w:firstLine="560" w:firstLineChars="200"/>
        <w:rPr>
          <w:rFonts w:ascii="仿宋" w:hAnsi="仿宋" w:eastAsia="仿宋"/>
          <w:sz w:val="28"/>
          <w:szCs w:val="28"/>
        </w:rPr>
      </w:pPr>
      <w:r>
        <w:rPr>
          <w:rFonts w:hint="eastAsia" w:ascii="仿宋" w:hAnsi="仿宋" w:eastAsia="仿宋"/>
          <w:sz w:val="28"/>
          <w:szCs w:val="28"/>
        </w:rPr>
        <w:t>5.裁判员不得有任何影响参赛选手比赛的行为，不得向参赛选手暗示或解答与竞赛有关的问题，不得指导、帮助选手完成比赛任务。</w:t>
      </w:r>
    </w:p>
    <w:p>
      <w:pPr>
        <w:spacing w:line="360" w:lineRule="auto"/>
        <w:ind w:firstLine="560" w:firstLineChars="200"/>
        <w:rPr>
          <w:rFonts w:ascii="仿宋" w:hAnsi="仿宋" w:eastAsia="仿宋"/>
          <w:sz w:val="28"/>
          <w:szCs w:val="28"/>
        </w:rPr>
      </w:pPr>
      <w:r>
        <w:rPr>
          <w:rFonts w:hint="eastAsia" w:ascii="仿宋" w:hAnsi="仿宋" w:eastAsia="仿宋"/>
          <w:sz w:val="28"/>
          <w:szCs w:val="28"/>
        </w:rPr>
        <w:t>6.公平公正</w:t>
      </w:r>
      <w:r>
        <w:rPr>
          <w:rFonts w:hint="eastAsia" w:ascii="仿宋" w:hAnsi="仿宋" w:eastAsia="仿宋"/>
          <w:sz w:val="28"/>
          <w:szCs w:val="28"/>
          <w:lang w:val="en-US" w:eastAsia="zh-CN"/>
        </w:rPr>
        <w:t>地</w:t>
      </w:r>
      <w:r>
        <w:rPr>
          <w:rFonts w:hint="eastAsia" w:ascii="仿宋" w:hAnsi="仿宋" w:eastAsia="仿宋"/>
          <w:sz w:val="28"/>
          <w:szCs w:val="28"/>
        </w:rPr>
        <w:t>对待每一位参赛选手，不能有亲近与疏远、热情与冷淡</w:t>
      </w:r>
      <w:r>
        <w:rPr>
          <w:rFonts w:hint="eastAsia" w:ascii="仿宋" w:hAnsi="仿宋" w:eastAsia="仿宋"/>
          <w:sz w:val="28"/>
          <w:szCs w:val="28"/>
          <w:lang w:val="en-US" w:eastAsia="zh-CN"/>
        </w:rPr>
        <w:t>的</w:t>
      </w:r>
      <w:r>
        <w:rPr>
          <w:rFonts w:hint="eastAsia" w:ascii="仿宋" w:hAnsi="仿宋" w:eastAsia="仿宋"/>
          <w:sz w:val="28"/>
          <w:szCs w:val="28"/>
        </w:rPr>
        <w:t>差别。</w:t>
      </w:r>
    </w:p>
    <w:p>
      <w:pPr>
        <w:spacing w:line="360" w:lineRule="auto"/>
        <w:ind w:firstLine="560" w:firstLineChars="200"/>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.赛场中选手出现的所有问题如：违反赛场纪律、违反安全操作规程、提前离开赛场等，都应在赛场记录表上记录，并要求学生签工位号确认。</w:t>
      </w:r>
    </w:p>
    <w:p>
      <w:pPr>
        <w:spacing w:line="360" w:lineRule="auto"/>
        <w:ind w:firstLine="560" w:firstLineChars="200"/>
        <w:rPr>
          <w:rFonts w:ascii="仿宋" w:hAnsi="仿宋" w:eastAsia="仿宋"/>
          <w:sz w:val="28"/>
          <w:szCs w:val="28"/>
        </w:rPr>
      </w:pPr>
      <w:r>
        <w:rPr>
          <w:rFonts w:ascii="仿宋" w:hAnsi="仿宋" w:eastAsia="仿宋"/>
          <w:sz w:val="28"/>
          <w:szCs w:val="28"/>
        </w:rPr>
        <w:t>8</w:t>
      </w:r>
      <w:r>
        <w:rPr>
          <w:rFonts w:hint="eastAsia" w:ascii="仿宋" w:hAnsi="仿宋" w:eastAsia="仿宋"/>
          <w:sz w:val="28"/>
          <w:szCs w:val="28"/>
        </w:rPr>
        <w:t>.严格执行竞赛项目评分标准，做到公平、公正、真实、准确，杜绝随意打分；对评分表的理解和宽严尺度把握有分歧时，请示裁判长解决。严禁利用工作之便，弄虚作假、徇私舞弊。</w:t>
      </w:r>
    </w:p>
    <w:p>
      <w:pPr>
        <w:spacing w:line="360" w:lineRule="auto"/>
        <w:ind w:firstLine="560" w:firstLineChars="200"/>
        <w:rPr>
          <w:rFonts w:ascii="仿宋" w:hAnsi="仿宋" w:eastAsia="仿宋"/>
          <w:sz w:val="28"/>
          <w:szCs w:val="28"/>
        </w:rPr>
      </w:pPr>
      <w:r>
        <w:rPr>
          <w:rFonts w:ascii="仿宋" w:hAnsi="仿宋" w:eastAsia="仿宋"/>
          <w:sz w:val="28"/>
          <w:szCs w:val="28"/>
        </w:rPr>
        <w:t>9</w:t>
      </w:r>
      <w:r>
        <w:rPr>
          <w:rFonts w:hint="eastAsia" w:ascii="仿宋" w:hAnsi="仿宋" w:eastAsia="仿宋"/>
          <w:sz w:val="28"/>
          <w:szCs w:val="28"/>
        </w:rPr>
        <w:t>.竞赛期间，因裁判人员工作不负责任，造成竞赛程序无法继续进行或评判结果不真实的情况，由赛项组委会视情节轻重，给予通报批评或停止裁判资格，并通知其所在单位做出相应处理。</w:t>
      </w:r>
    </w:p>
    <w:p>
      <w:pPr>
        <w:snapToGrid w:val="0"/>
        <w:spacing w:line="580" w:lineRule="exact"/>
        <w:ind w:firstLine="413" w:firstLineChars="147"/>
        <w:jc w:val="left"/>
        <w:rPr>
          <w:rFonts w:ascii="仿宋" w:hAnsi="仿宋" w:eastAsia="仿宋"/>
          <w:b/>
          <w:sz w:val="28"/>
          <w:szCs w:val="28"/>
        </w:rPr>
      </w:pPr>
      <w:r>
        <w:rPr>
          <w:rFonts w:hint="eastAsia" w:ascii="仿宋" w:hAnsi="仿宋" w:eastAsia="仿宋"/>
          <w:b/>
          <w:sz w:val="28"/>
          <w:szCs w:val="28"/>
        </w:rPr>
        <w:t>（五）赛场技术人员须知</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1. 负责竞赛中的设备维护、抢修、恢复等工作。负责竞赛中工具损坏后的及时调换工作。</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2.负责竞赛中的操作安全，当发现存在安全隐患的动作时应及时予以制止。</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3.其他突发事件的处理。</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4.在竞赛全过程中，在场外固定位置等候，当竞赛中需要技术人员配合工作时，在裁判员的陪同下进入赛场做好有关工作。不得与参赛选手有任何信息交流。</w:t>
      </w:r>
    </w:p>
    <w:p>
      <w:pPr>
        <w:snapToGrid w:val="0"/>
        <w:spacing w:line="580" w:lineRule="exact"/>
        <w:ind w:firstLine="413" w:firstLineChars="147"/>
        <w:jc w:val="left"/>
        <w:rPr>
          <w:rFonts w:ascii="仿宋" w:hAnsi="仿宋" w:eastAsia="仿宋"/>
          <w:b/>
          <w:sz w:val="28"/>
          <w:szCs w:val="28"/>
        </w:rPr>
      </w:pPr>
      <w:r>
        <w:rPr>
          <w:rFonts w:hint="eastAsia" w:ascii="仿宋" w:hAnsi="仿宋" w:eastAsia="仿宋"/>
          <w:b/>
          <w:sz w:val="28"/>
          <w:szCs w:val="28"/>
        </w:rPr>
        <w:t>（六）场外工作人员须知</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1.佩戴证件，着装整齐，言行文明，热情大方。</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2.所有岗位的工作人员要提前15分钟进入工作岗位，做好工作准备。并坚守岗位，积极、主动完成工作任务。</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3.各项工作一定要按时、按要求做好。</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4.一般情况下，不得请假，如遇特殊情况一定要提前向各小组负责人请假批准。</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5.严守各项纪律，发现问题要及时解决或向上级领导汇报，严禁因个人原因对大赛造成不良的影响，保证大赛的顺利进行。</w:t>
      </w:r>
    </w:p>
    <w:p>
      <w:pPr>
        <w:snapToGrid w:val="0"/>
        <w:spacing w:line="580" w:lineRule="exact"/>
        <w:ind w:firstLine="413" w:firstLineChars="147"/>
        <w:jc w:val="left"/>
        <w:rPr>
          <w:rFonts w:ascii="仿宋" w:hAnsi="仿宋" w:eastAsia="仿宋"/>
          <w:b/>
          <w:sz w:val="28"/>
          <w:szCs w:val="28"/>
        </w:rPr>
      </w:pPr>
      <w:r>
        <w:rPr>
          <w:rFonts w:hint="eastAsia" w:ascii="仿宋" w:hAnsi="仿宋" w:eastAsia="仿宋"/>
          <w:b/>
          <w:sz w:val="28"/>
          <w:szCs w:val="28"/>
        </w:rPr>
        <w:t>（七）候赛区工作人员须知</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1.负责维护候赛区内正常秩序并做好服务工作，负责带参赛选手到达各指定赛场，对经裁判长同意确需暂时离开候赛区的选手要全程陪同。</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2.及时制止参赛选手之间相互传递信息的行为。对违反竞赛规则的参赛选手发出警告，并作好违规记录，及时向裁判组反映。</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3.根据抽签顺序安排各选手进入各指定赛场。</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4.竞赛全部项目结束后，负责候赛区的卫生清洁工作。</w:t>
      </w:r>
    </w:p>
    <w:p>
      <w:pPr>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5.竞赛过程中，如遇突发状况，配合竞赛现场工作人员完成相应工作。</w:t>
      </w:r>
    </w:p>
    <w:p>
      <w:pPr>
        <w:snapToGrid w:val="0"/>
        <w:spacing w:line="560" w:lineRule="exact"/>
        <w:ind w:firstLine="562" w:firstLineChars="200"/>
        <w:rPr>
          <w:rFonts w:ascii="仿宋" w:hAnsi="仿宋" w:eastAsia="仿宋"/>
          <w:b/>
          <w:sz w:val="28"/>
          <w:szCs w:val="28"/>
        </w:rPr>
      </w:pPr>
      <w:r>
        <w:rPr>
          <w:rFonts w:hint="eastAsia" w:ascii="仿宋" w:hAnsi="仿宋" w:eastAsia="仿宋"/>
          <w:b/>
          <w:sz w:val="28"/>
          <w:szCs w:val="28"/>
        </w:rPr>
        <w:t>（八）已赛选手封闭区工作人员须知</w:t>
      </w:r>
    </w:p>
    <w:p>
      <w:pPr>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1.负责引导项目操作完成后的选手进入封闭区。</w:t>
      </w:r>
    </w:p>
    <w:p>
      <w:pPr>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2.负责维护封闭区内正常秩序并做好服务工作，对经裁判长同意确需暂时离开封闭区的选手要全程陪同。 </w:t>
      </w:r>
    </w:p>
    <w:p>
      <w:pPr>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3.已赛选手解封后，负责引导已赛选手离开封闭区到达指定区域。 </w:t>
      </w:r>
    </w:p>
    <w:p>
      <w:pPr>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4.竞赛全部项目结束后，负责封闭区的卫生清洁工作。 </w:t>
      </w:r>
    </w:p>
    <w:p>
      <w:pPr>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5.封闭过程中，如遇突发状况，应报告裁判长，并配合竞赛现场工作人员完成相应工作。</w:t>
      </w: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ascii="仿宋" w:hAnsi="仿宋" w:eastAsia="仿宋"/>
          <w:sz w:val="28"/>
          <w:szCs w:val="28"/>
        </w:rPr>
      </w:pPr>
    </w:p>
    <w:p>
      <w:pPr>
        <w:snapToGrid w:val="0"/>
        <w:spacing w:line="560" w:lineRule="exact"/>
        <w:ind w:firstLine="560" w:firstLineChars="200"/>
        <w:rPr>
          <w:rFonts w:hint="eastAsia" w:ascii="仿宋" w:hAnsi="仿宋" w:eastAsia="仿宋"/>
          <w:sz w:val="28"/>
          <w:szCs w:val="28"/>
        </w:rPr>
      </w:pPr>
    </w:p>
    <w:p>
      <w:pPr>
        <w:pStyle w:val="2"/>
        <w:rPr>
          <w:rFonts w:ascii="黑体" w:hAnsi="黑体" w:eastAsia="黑体"/>
          <w:sz w:val="36"/>
          <w:szCs w:val="36"/>
        </w:rPr>
      </w:pPr>
      <w:bookmarkStart w:id="15" w:name="_Toc90368788"/>
      <w:r>
        <w:rPr>
          <w:rFonts w:hint="eastAsia" w:ascii="黑体" w:hAnsi="黑体" w:eastAsia="黑体"/>
          <w:sz w:val="36"/>
          <w:szCs w:val="36"/>
        </w:rPr>
        <w:t>九、赛项安全</w:t>
      </w:r>
      <w:bookmarkEnd w:id="15"/>
    </w:p>
    <w:p>
      <w:pPr>
        <w:spacing w:line="360" w:lineRule="auto"/>
        <w:ind w:firstLine="560" w:firstLineChars="200"/>
        <w:rPr>
          <w:rFonts w:hint="eastAsia" w:eastAsia="仿宋"/>
          <w:sz w:val="28"/>
          <w:szCs w:val="28"/>
        </w:rPr>
      </w:pPr>
      <w:r>
        <w:rPr>
          <w:rFonts w:hint="eastAsia" w:eastAsia="仿宋"/>
          <w:sz w:val="28"/>
          <w:szCs w:val="28"/>
        </w:rPr>
        <w:t>赛项安全是技能竞赛一切工作顺利开展的先决条件，是比赛期间必须注意的核心问题。比赛期间所有参赛选手、指导教师、裁判员、工作人员及观众都应十分注意各项安全工作。</w:t>
      </w:r>
      <w:bookmarkStart w:id="16" w:name="_Toc361563584"/>
    </w:p>
    <w:p>
      <w:pPr>
        <w:spacing w:line="360" w:lineRule="auto"/>
        <w:ind w:firstLine="562" w:firstLineChars="200"/>
        <w:rPr>
          <w:rFonts w:eastAsia="仿宋"/>
          <w:sz w:val="28"/>
          <w:szCs w:val="28"/>
        </w:rPr>
      </w:pPr>
      <w:r>
        <w:rPr>
          <w:rFonts w:hint="eastAsia" w:eastAsia="仿宋"/>
          <w:b/>
          <w:bCs/>
          <w:sz w:val="28"/>
          <w:szCs w:val="28"/>
        </w:rPr>
        <w:t>（一）比赛环境</w:t>
      </w:r>
      <w:bookmarkEnd w:id="16"/>
    </w:p>
    <w:p>
      <w:pPr>
        <w:spacing w:line="360" w:lineRule="auto"/>
        <w:ind w:firstLine="560" w:firstLineChars="200"/>
        <w:rPr>
          <w:rFonts w:eastAsia="仿宋"/>
          <w:sz w:val="28"/>
          <w:szCs w:val="28"/>
        </w:rPr>
      </w:pPr>
      <w:r>
        <w:rPr>
          <w:rFonts w:hint="eastAsia" w:eastAsia="仿宋"/>
          <w:sz w:val="28"/>
          <w:szCs w:val="28"/>
        </w:rPr>
        <w:t>赛场的布置，赛场内的器材、设备，应符合国家有关安全规定。如发现存在安全隐患，请大家及时向承办单位提出存在的问题，承办单位须按照赛项规程要求及时排除安全隐患。</w:t>
      </w:r>
    </w:p>
    <w:p>
      <w:pPr>
        <w:spacing w:line="360" w:lineRule="auto"/>
        <w:ind w:firstLine="560" w:firstLineChars="200"/>
        <w:rPr>
          <w:rFonts w:eastAsia="仿宋"/>
          <w:sz w:val="28"/>
          <w:szCs w:val="28"/>
        </w:rPr>
      </w:pPr>
      <w:r>
        <w:rPr>
          <w:rFonts w:hint="eastAsia" w:eastAsia="仿宋"/>
          <w:sz w:val="28"/>
          <w:szCs w:val="28"/>
        </w:rPr>
        <w:t>赛场周围要设立警戒线，防止无关人员进入发生意外事件。比赛现场内应参照相关职业岗位的要求为选手提供必要的劳动保护。在具有危险性的操作环节，裁判员要严防选手出现错误操作。</w:t>
      </w:r>
    </w:p>
    <w:p>
      <w:pPr>
        <w:spacing w:line="360" w:lineRule="auto"/>
        <w:ind w:firstLine="560" w:firstLineChars="200"/>
        <w:rPr>
          <w:rFonts w:eastAsia="仿宋"/>
          <w:sz w:val="28"/>
          <w:szCs w:val="28"/>
        </w:rPr>
      </w:pPr>
      <w:r>
        <w:rPr>
          <w:rFonts w:hint="eastAsia" w:eastAsia="仿宋"/>
          <w:sz w:val="28"/>
          <w:szCs w:val="28"/>
        </w:rPr>
        <w:t>所有参赛选手、指导教师、裁判员、工作人员及观众，应遵守承办单位制定的赛场周围立警戒线、开放赛场和体验区的人员疏导方案，不得擅自越位和违反赛场管理规定。</w:t>
      </w:r>
    </w:p>
    <w:p>
      <w:pPr>
        <w:spacing w:line="360" w:lineRule="auto"/>
        <w:ind w:firstLine="560" w:firstLineChars="200"/>
        <w:rPr>
          <w:rFonts w:hint="eastAsia" w:eastAsia="仿宋"/>
          <w:sz w:val="28"/>
          <w:szCs w:val="28"/>
        </w:rPr>
      </w:pPr>
      <w:r>
        <w:rPr>
          <w:rFonts w:hint="eastAsia" w:eastAsia="仿宋"/>
          <w:sz w:val="28"/>
          <w:szCs w:val="28"/>
        </w:rPr>
        <w:t xml:space="preserve"> 参赛选手进入工位、赛事裁判工作人员进入工作场所，严禁携带通讯、照相摄录设备，禁止携带记录用具。如确有需要，由赛场统一配置、统一管理。赛项可根据需要配置安检设备对进入赛场重要部位的人员进行安检。</w:t>
      </w:r>
      <w:bookmarkStart w:id="17" w:name="_Toc361563585"/>
    </w:p>
    <w:p>
      <w:pPr>
        <w:spacing w:line="360" w:lineRule="auto"/>
        <w:ind w:firstLine="562" w:firstLineChars="200"/>
        <w:rPr>
          <w:rFonts w:eastAsia="仿宋"/>
          <w:sz w:val="28"/>
          <w:szCs w:val="28"/>
        </w:rPr>
      </w:pPr>
      <w:r>
        <w:rPr>
          <w:rFonts w:hint="eastAsia" w:eastAsia="仿宋"/>
          <w:b/>
          <w:bCs/>
          <w:sz w:val="28"/>
          <w:szCs w:val="28"/>
        </w:rPr>
        <w:t>（二）生活条件</w:t>
      </w:r>
      <w:bookmarkEnd w:id="17"/>
    </w:p>
    <w:p>
      <w:pPr>
        <w:spacing w:line="360" w:lineRule="auto"/>
        <w:ind w:firstLine="560" w:firstLineChars="200"/>
        <w:rPr>
          <w:rFonts w:eastAsia="仿宋"/>
          <w:sz w:val="28"/>
          <w:szCs w:val="28"/>
        </w:rPr>
      </w:pPr>
      <w:r>
        <w:rPr>
          <w:rFonts w:hint="eastAsia" w:eastAsia="仿宋"/>
          <w:sz w:val="28"/>
          <w:szCs w:val="28"/>
        </w:rPr>
        <w:t>比赛期间，统一安排参赛选手和指导教师食宿。承办单位须尊重少数民族的信仰及文化，根据国家相关的民族政策，安排好少数民族选手和教师的饮食起居。</w:t>
      </w:r>
    </w:p>
    <w:p>
      <w:pPr>
        <w:spacing w:line="360" w:lineRule="auto"/>
        <w:ind w:firstLine="560" w:firstLineChars="200"/>
        <w:rPr>
          <w:rFonts w:eastAsia="仿宋"/>
          <w:sz w:val="28"/>
          <w:szCs w:val="28"/>
        </w:rPr>
      </w:pPr>
      <w:r>
        <w:rPr>
          <w:rFonts w:hint="eastAsia" w:eastAsia="仿宋"/>
          <w:sz w:val="28"/>
          <w:szCs w:val="28"/>
        </w:rPr>
        <w:t xml:space="preserve"> 比赛期间安排的住宿地应具有宾馆/住宿经营许可资质。以学校宿舍作为住宿地的，大赛期间的住宿、卫生、饮食安全等由提供宿舍的学校负责。</w:t>
      </w:r>
    </w:p>
    <w:p>
      <w:pPr>
        <w:spacing w:line="360" w:lineRule="auto"/>
        <w:ind w:firstLine="560" w:firstLineChars="200"/>
        <w:rPr>
          <w:rFonts w:eastAsia="仿宋"/>
          <w:sz w:val="28"/>
          <w:szCs w:val="28"/>
        </w:rPr>
      </w:pPr>
      <w:r>
        <w:rPr>
          <w:rFonts w:hint="eastAsia" w:eastAsia="仿宋"/>
          <w:sz w:val="28"/>
          <w:szCs w:val="28"/>
        </w:rPr>
        <w:t>大赛期间承办单位须保障比赛期间选手、指导教师和裁判员、工作人员的交通安全。</w:t>
      </w:r>
    </w:p>
    <w:p>
      <w:pPr>
        <w:spacing w:line="360" w:lineRule="auto"/>
        <w:ind w:firstLine="560" w:firstLineChars="200"/>
        <w:rPr>
          <w:rFonts w:hint="eastAsia" w:eastAsia="仿宋"/>
          <w:sz w:val="28"/>
          <w:szCs w:val="28"/>
        </w:rPr>
      </w:pPr>
      <w:r>
        <w:rPr>
          <w:rFonts w:hint="eastAsia" w:eastAsia="仿宋"/>
          <w:sz w:val="28"/>
          <w:szCs w:val="28"/>
        </w:rPr>
        <w:t>各赛项的安全管理，除了可以采取必要的安全隔离措施外，应严格遵守国家相关法律法规，保护个人隐私和人身自由。</w:t>
      </w:r>
      <w:bookmarkStart w:id="18" w:name="_Toc361563586"/>
    </w:p>
    <w:p>
      <w:pPr>
        <w:spacing w:line="360" w:lineRule="auto"/>
        <w:ind w:firstLine="562" w:firstLineChars="200"/>
        <w:rPr>
          <w:rFonts w:eastAsia="仿宋"/>
          <w:sz w:val="28"/>
          <w:szCs w:val="28"/>
        </w:rPr>
      </w:pPr>
      <w:r>
        <w:rPr>
          <w:rFonts w:hint="eastAsia" w:eastAsia="仿宋"/>
          <w:b/>
          <w:bCs/>
          <w:sz w:val="28"/>
          <w:szCs w:val="28"/>
        </w:rPr>
        <w:t>（三）参赛队责任</w:t>
      </w:r>
      <w:bookmarkEnd w:id="18"/>
    </w:p>
    <w:p>
      <w:pPr>
        <w:spacing w:line="360" w:lineRule="auto"/>
        <w:ind w:firstLine="560" w:firstLineChars="200"/>
        <w:rPr>
          <w:rFonts w:eastAsia="仿宋"/>
          <w:sz w:val="28"/>
          <w:szCs w:val="28"/>
        </w:rPr>
      </w:pPr>
      <w:r>
        <w:rPr>
          <w:rFonts w:hint="eastAsia" w:eastAsia="仿宋"/>
          <w:sz w:val="28"/>
          <w:szCs w:val="28"/>
        </w:rPr>
        <w:t>1.各学校组织参赛队时，须安排除参赛选手、指导教师、领队以外的随行人员购买大赛期间的人身意外伤害保险。</w:t>
      </w:r>
    </w:p>
    <w:p>
      <w:pPr>
        <w:spacing w:line="360" w:lineRule="auto"/>
        <w:ind w:firstLine="560" w:firstLineChars="200"/>
        <w:rPr>
          <w:rFonts w:eastAsia="仿宋"/>
          <w:sz w:val="28"/>
          <w:szCs w:val="28"/>
        </w:rPr>
      </w:pPr>
      <w:r>
        <w:rPr>
          <w:rFonts w:hint="eastAsia" w:eastAsia="仿宋"/>
          <w:sz w:val="28"/>
          <w:szCs w:val="28"/>
        </w:rPr>
        <w:t>2.各学校参赛队组成后，须制定相关管理制度，并对所有选手、指导教师进行安全教育。</w:t>
      </w:r>
    </w:p>
    <w:p>
      <w:pPr>
        <w:spacing w:line="360" w:lineRule="auto"/>
        <w:ind w:firstLine="560" w:firstLineChars="200"/>
        <w:rPr>
          <w:rFonts w:hint="eastAsia" w:eastAsia="仿宋"/>
          <w:sz w:val="28"/>
          <w:szCs w:val="28"/>
        </w:rPr>
      </w:pPr>
      <w:r>
        <w:rPr>
          <w:rFonts w:hint="eastAsia" w:eastAsia="仿宋"/>
          <w:sz w:val="28"/>
          <w:szCs w:val="28"/>
        </w:rPr>
        <w:t>3.各参赛队伍须加强对参与比赛人员的安全管理，实现与赛场安全管理的对接。</w:t>
      </w:r>
      <w:bookmarkStart w:id="19" w:name="_Toc361563587"/>
    </w:p>
    <w:p>
      <w:pPr>
        <w:spacing w:line="360" w:lineRule="auto"/>
        <w:ind w:firstLine="562" w:firstLineChars="200"/>
        <w:rPr>
          <w:rFonts w:eastAsia="仿宋"/>
          <w:sz w:val="28"/>
          <w:szCs w:val="28"/>
        </w:rPr>
      </w:pPr>
      <w:r>
        <w:rPr>
          <w:rFonts w:hint="eastAsia" w:eastAsia="仿宋"/>
          <w:b/>
          <w:bCs/>
          <w:sz w:val="28"/>
          <w:szCs w:val="28"/>
        </w:rPr>
        <w:t>（四）应急处理</w:t>
      </w:r>
      <w:bookmarkEnd w:id="19"/>
    </w:p>
    <w:p>
      <w:pPr>
        <w:spacing w:line="360" w:lineRule="auto"/>
        <w:ind w:firstLine="560" w:firstLineChars="200"/>
        <w:rPr>
          <w:rFonts w:hint="eastAsia" w:eastAsia="仿宋"/>
          <w:sz w:val="28"/>
          <w:szCs w:val="28"/>
        </w:rPr>
      </w:pPr>
      <w:r>
        <w:rPr>
          <w:rFonts w:hint="eastAsia" w:eastAsia="仿宋"/>
          <w:sz w:val="28"/>
          <w:szCs w:val="28"/>
        </w:rPr>
        <w:t>比赛期间发生意外事故，发现者应第一时间报告赛项专家组长，同时采取措施避免事态扩大，立即启动预案予以解决并报告组委会。赛项出现重大安全问题可以停赛，应向组委会报告详细情况。</w:t>
      </w:r>
      <w:bookmarkStart w:id="20" w:name="_Toc361563588"/>
    </w:p>
    <w:p>
      <w:pPr>
        <w:spacing w:line="360" w:lineRule="auto"/>
        <w:ind w:firstLine="562" w:firstLineChars="200"/>
        <w:rPr>
          <w:rFonts w:eastAsia="仿宋"/>
          <w:sz w:val="28"/>
          <w:szCs w:val="28"/>
        </w:rPr>
      </w:pPr>
      <w:r>
        <w:rPr>
          <w:rFonts w:hint="eastAsia" w:eastAsia="仿宋"/>
          <w:b/>
          <w:bCs/>
          <w:sz w:val="28"/>
          <w:szCs w:val="28"/>
        </w:rPr>
        <w:t>（五）处罚措施</w:t>
      </w:r>
      <w:bookmarkEnd w:id="20"/>
    </w:p>
    <w:p>
      <w:pPr>
        <w:spacing w:line="360" w:lineRule="auto"/>
        <w:ind w:firstLine="560" w:firstLineChars="200"/>
        <w:rPr>
          <w:rFonts w:eastAsia="仿宋"/>
          <w:sz w:val="28"/>
          <w:szCs w:val="28"/>
        </w:rPr>
      </w:pPr>
      <w:r>
        <w:rPr>
          <w:rFonts w:hint="eastAsia" w:eastAsia="仿宋"/>
          <w:sz w:val="28"/>
          <w:szCs w:val="28"/>
        </w:rPr>
        <w:t>1.因参赛队伍原因造成重大安全事故的，取消其获奖资格。</w:t>
      </w:r>
    </w:p>
    <w:p>
      <w:pPr>
        <w:spacing w:line="360" w:lineRule="auto"/>
        <w:ind w:firstLine="560" w:firstLineChars="200"/>
        <w:rPr>
          <w:rFonts w:eastAsia="仿宋"/>
          <w:sz w:val="28"/>
          <w:szCs w:val="28"/>
        </w:rPr>
      </w:pPr>
      <w:r>
        <w:rPr>
          <w:rFonts w:hint="eastAsia" w:eastAsia="仿宋"/>
          <w:sz w:val="28"/>
          <w:szCs w:val="28"/>
        </w:rPr>
        <w:t>2.参赛队伍有发生重大安全事故隐患，经赛场工作人员提示、警告无效的，可取消其继续比赛的资格。</w:t>
      </w:r>
    </w:p>
    <w:p>
      <w:pPr>
        <w:spacing w:line="360" w:lineRule="auto"/>
        <w:ind w:firstLine="560" w:firstLineChars="200"/>
        <w:rPr>
          <w:rFonts w:eastAsia="仿宋"/>
          <w:sz w:val="28"/>
          <w:szCs w:val="28"/>
        </w:rPr>
      </w:pPr>
      <w:r>
        <w:rPr>
          <w:rFonts w:hint="eastAsia" w:eastAsia="仿宋"/>
          <w:sz w:val="28"/>
          <w:szCs w:val="28"/>
        </w:rPr>
        <w:t>3.赛场工作人员违规，按照相应的制度追究责任。情节恶劣并造成重大安全事故的，由司法机关追究相应法律责任。</w:t>
      </w:r>
    </w:p>
    <w:p>
      <w:pPr>
        <w:pStyle w:val="2"/>
        <w:rPr>
          <w:rFonts w:hint="eastAsia" w:ascii="黑体" w:hAnsi="黑体" w:eastAsia="黑体"/>
          <w:sz w:val="36"/>
          <w:szCs w:val="36"/>
          <w:lang w:eastAsia="zh-CN"/>
        </w:rPr>
      </w:pPr>
      <w:r>
        <w:rPr>
          <w:rFonts w:hint="eastAsia" w:ascii="黑体" w:hAnsi="黑体" w:eastAsia="黑体"/>
          <w:sz w:val="36"/>
          <w:szCs w:val="36"/>
          <w:lang w:eastAsia="zh-CN"/>
        </w:rPr>
        <w:t>十、疫情防控方案</w:t>
      </w:r>
    </w:p>
    <w:p>
      <w:pPr>
        <w:spacing w:line="360" w:lineRule="auto"/>
        <w:ind w:firstLine="562" w:firstLineChars="200"/>
        <w:rPr>
          <w:rFonts w:hint="eastAsia" w:eastAsia="仿宋"/>
          <w:b/>
          <w:bCs/>
          <w:sz w:val="28"/>
          <w:szCs w:val="28"/>
          <w:lang w:eastAsia="zh-CN"/>
        </w:rPr>
      </w:pPr>
      <w:r>
        <w:rPr>
          <w:rFonts w:hint="eastAsia" w:eastAsia="仿宋"/>
          <w:b/>
          <w:bCs/>
          <w:sz w:val="28"/>
          <w:szCs w:val="28"/>
          <w:lang w:eastAsia="zh-CN"/>
        </w:rPr>
        <w:t>（一）健康监测</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参赛人员和工作人员应严格履行好“自己健康第一责任人”的义务，对自身的健康负责，在赛前做好健康监测，有发热、咳嗽等相关症状要第一时间向承办院校相关人员报告。参赛期间应自备一次性医用外科口罩或无呼吸阀的N95口罩并全程佩戴。抗原检测或核酸检测阳性选手不得参赛。</w:t>
      </w:r>
    </w:p>
    <w:p>
      <w:pPr>
        <w:spacing w:line="360" w:lineRule="auto"/>
        <w:ind w:firstLine="562" w:firstLineChars="200"/>
        <w:rPr>
          <w:rFonts w:hint="eastAsia" w:eastAsia="仿宋"/>
          <w:b/>
          <w:bCs/>
          <w:sz w:val="28"/>
          <w:szCs w:val="28"/>
          <w:lang w:eastAsia="zh-CN"/>
        </w:rPr>
      </w:pPr>
      <w:r>
        <w:rPr>
          <w:rFonts w:hint="eastAsia" w:eastAsia="仿宋"/>
          <w:b/>
          <w:bCs/>
          <w:sz w:val="28"/>
          <w:szCs w:val="28"/>
          <w:lang w:eastAsia="zh-CN"/>
        </w:rPr>
        <w:t>（二）场地布置</w:t>
      </w:r>
    </w:p>
    <w:p>
      <w:pPr>
        <w:spacing w:line="360" w:lineRule="auto"/>
        <w:ind w:firstLine="560" w:firstLineChars="200"/>
        <w:rPr>
          <w:rFonts w:hint="eastAsia" w:eastAsia="仿宋"/>
          <w:sz w:val="28"/>
          <w:szCs w:val="28"/>
        </w:rPr>
      </w:pPr>
      <w:r>
        <w:rPr>
          <w:rFonts w:hint="eastAsia" w:eastAsia="仿宋"/>
          <w:sz w:val="28"/>
          <w:szCs w:val="28"/>
          <w:lang w:val="en-US" w:eastAsia="zh-CN"/>
        </w:rPr>
        <w:t>1.</w:t>
      </w:r>
      <w:r>
        <w:rPr>
          <w:rFonts w:hint="eastAsia" w:eastAsia="仿宋"/>
          <w:sz w:val="28"/>
          <w:szCs w:val="28"/>
        </w:rPr>
        <w:t>环境消毒管理</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制定并严格落实清洁消毒制度，对通道、桌椅、门把手、卫生间、楼梯、设备等进行彻底清洁，明确张贴完成标识。比赛前完成系统测试和清洁消毒工作，增加对场所的通风换气频次。</w:t>
      </w:r>
    </w:p>
    <w:p>
      <w:pPr>
        <w:spacing w:line="360" w:lineRule="auto"/>
        <w:ind w:firstLine="560" w:firstLineChars="200"/>
        <w:rPr>
          <w:rFonts w:hint="eastAsia" w:eastAsia="仿宋"/>
          <w:sz w:val="28"/>
          <w:szCs w:val="28"/>
        </w:rPr>
      </w:pPr>
      <w:r>
        <w:rPr>
          <w:rFonts w:hint="eastAsia" w:eastAsia="仿宋"/>
          <w:sz w:val="28"/>
          <w:szCs w:val="28"/>
          <w:lang w:val="en-US" w:eastAsia="zh-CN"/>
        </w:rPr>
        <w:t>2.</w:t>
      </w:r>
      <w:r>
        <w:rPr>
          <w:rFonts w:hint="eastAsia" w:eastAsia="仿宋"/>
          <w:sz w:val="28"/>
          <w:szCs w:val="28"/>
        </w:rPr>
        <w:t>设置隔离</w:t>
      </w:r>
      <w:r>
        <w:rPr>
          <w:rFonts w:hint="eastAsia" w:eastAsia="仿宋"/>
          <w:sz w:val="28"/>
          <w:szCs w:val="28"/>
          <w:lang w:eastAsia="zh-CN"/>
        </w:rPr>
        <w:t>场所</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隔离场所应靠进出口，采光和通风条件良好，备有空调或电风扇等调温设施，如需使用空调，则应为分体式空调，设立醒目的“隔离”标识，门前有“闲人免进”等提醒标识，避免其他人员误入隔离场所。</w:t>
      </w:r>
    </w:p>
    <w:p>
      <w:pPr>
        <w:spacing w:line="360" w:lineRule="auto"/>
        <w:ind w:firstLine="560" w:firstLineChars="200"/>
        <w:rPr>
          <w:rFonts w:hint="eastAsia" w:eastAsia="仿宋"/>
          <w:sz w:val="28"/>
          <w:szCs w:val="28"/>
        </w:rPr>
      </w:pPr>
      <w:r>
        <w:rPr>
          <w:rFonts w:hint="eastAsia" w:eastAsia="仿宋"/>
          <w:sz w:val="28"/>
          <w:szCs w:val="28"/>
          <w:lang w:val="en-US" w:eastAsia="zh-CN"/>
        </w:rPr>
        <w:t>3.</w:t>
      </w:r>
      <w:r>
        <w:rPr>
          <w:rFonts w:hint="eastAsia" w:eastAsia="仿宋"/>
          <w:sz w:val="28"/>
          <w:szCs w:val="28"/>
        </w:rPr>
        <w:t>防疫用品</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承办院校需要配备数量充足的口罩（一次性使用医用口罩或医用外科口罩）、一次性手套、水银体温计、手持式体温检测仪、呕吐包、洗手液、速干手消毒剂、含氯消毒剂、抗原试剂盒等防疫用品。防疫用品应单独存放，避免安全隐患。</w:t>
      </w:r>
    </w:p>
    <w:p>
      <w:pPr>
        <w:spacing w:line="360" w:lineRule="auto"/>
        <w:ind w:firstLine="562" w:firstLineChars="200"/>
        <w:rPr>
          <w:rFonts w:hint="eastAsia" w:eastAsia="仿宋"/>
          <w:b/>
          <w:bCs/>
          <w:sz w:val="28"/>
          <w:szCs w:val="28"/>
          <w:lang w:eastAsia="zh-CN"/>
        </w:rPr>
      </w:pPr>
      <w:r>
        <w:rPr>
          <w:rFonts w:hint="eastAsia" w:eastAsia="仿宋"/>
          <w:b/>
          <w:bCs/>
          <w:sz w:val="28"/>
          <w:szCs w:val="28"/>
          <w:lang w:eastAsia="zh-CN"/>
        </w:rPr>
        <w:t>（三）突发事件及处置</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竞赛过程中，如发现参赛人员或工作人员中出现发热、呼吸困难等症状的，按以下程序处置：</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1.现场工作人员立即报告承办院校防疫工作人员；</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2.组织医护人员带离选手或工作人员至隔离场所；</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3.医务人员对其进行体温检测，若体温异常，经医务人员现场核实、诊断并决定是否终止其比赛；</w:t>
      </w:r>
    </w:p>
    <w:p>
      <w:pPr>
        <w:spacing w:line="360" w:lineRule="auto"/>
        <w:ind w:firstLine="560" w:firstLineChars="200"/>
        <w:rPr>
          <w:rFonts w:hint="eastAsia" w:eastAsia="仿宋"/>
          <w:sz w:val="28"/>
          <w:szCs w:val="28"/>
          <w:lang w:eastAsia="zh-CN"/>
        </w:rPr>
      </w:pPr>
      <w:r>
        <w:rPr>
          <w:rFonts w:hint="eastAsia" w:eastAsia="仿宋"/>
          <w:sz w:val="28"/>
          <w:szCs w:val="28"/>
          <w:lang w:eastAsia="zh-CN"/>
        </w:rPr>
        <w:t>4.在赛场记录单上记录处置情况，相关情况报大赛组委会办公室。</w:t>
      </w:r>
    </w:p>
    <w:p>
      <w:pPr>
        <w:spacing w:line="360" w:lineRule="auto"/>
        <w:ind w:firstLine="560" w:firstLineChars="200"/>
        <w:rPr>
          <w:rFonts w:hint="eastAsia" w:eastAsia="仿宋"/>
          <w:sz w:val="28"/>
          <w:szCs w:val="28"/>
        </w:rPr>
      </w:pPr>
    </w:p>
    <w:p>
      <w:pPr>
        <w:spacing w:line="360" w:lineRule="auto"/>
        <w:ind w:firstLine="560" w:firstLineChars="200"/>
        <w:rPr>
          <w:rFonts w:hint="eastAsia" w:eastAsia="仿宋"/>
          <w:sz w:val="28"/>
          <w:szCs w:val="28"/>
        </w:rPr>
      </w:pPr>
    </w:p>
    <w:p>
      <w:pPr>
        <w:spacing w:line="360" w:lineRule="auto"/>
        <w:ind w:firstLine="560" w:firstLineChars="200"/>
        <w:rPr>
          <w:rFonts w:hint="eastAsia" w:eastAsia="仿宋"/>
          <w:sz w:val="28"/>
          <w:szCs w:val="28"/>
        </w:rPr>
      </w:pPr>
    </w:p>
    <w:p>
      <w:pPr>
        <w:spacing w:line="360" w:lineRule="auto"/>
        <w:ind w:firstLine="560" w:firstLineChars="200"/>
        <w:rPr>
          <w:rFonts w:hint="eastAsia" w:eastAsia="仿宋"/>
          <w:sz w:val="28"/>
          <w:szCs w:val="28"/>
        </w:rPr>
      </w:pPr>
    </w:p>
    <w:p>
      <w:pPr>
        <w:spacing w:line="360" w:lineRule="auto"/>
        <w:ind w:firstLine="560" w:firstLineChars="200"/>
        <w:rPr>
          <w:rFonts w:hint="eastAsia" w:eastAsia="仿宋"/>
          <w:sz w:val="28"/>
          <w:szCs w:val="28"/>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snapToGrid w:val="0"/>
        <w:spacing w:line="520" w:lineRule="exact"/>
        <w:ind w:firstLine="548" w:firstLineChars="196"/>
        <w:rPr>
          <w:rFonts w:ascii="仿宋" w:hAnsi="仿宋" w:eastAsia="仿宋"/>
          <w:sz w:val="28"/>
          <w:szCs w:val="24"/>
        </w:rPr>
      </w:pPr>
    </w:p>
    <w:p>
      <w:pPr>
        <w:pStyle w:val="2"/>
        <w:rPr>
          <w:rFonts w:hint="eastAsia" w:ascii="黑体" w:hAnsi="黑体" w:eastAsia="黑体"/>
          <w:sz w:val="36"/>
          <w:szCs w:val="36"/>
        </w:rPr>
      </w:pPr>
      <w:bookmarkStart w:id="21" w:name="_Toc90368790"/>
      <w:r>
        <w:rPr>
          <w:rFonts w:hint="eastAsia" w:ascii="黑体" w:hAnsi="黑体" w:eastAsia="黑体"/>
          <w:sz w:val="36"/>
          <w:szCs w:val="36"/>
        </w:rPr>
        <w:t>十一、赛点有关机构联系方式</w:t>
      </w:r>
      <w:bookmarkEnd w:id="21"/>
    </w:p>
    <w:tbl>
      <w:tblPr>
        <w:tblStyle w:val="1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2083"/>
        <w:gridCol w:w="198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b/>
                <w:sz w:val="28"/>
                <w:szCs w:val="28"/>
              </w:rPr>
            </w:pPr>
            <w:r>
              <w:rPr>
                <w:rFonts w:hint="eastAsia" w:ascii="仿宋" w:hAnsi="仿宋" w:eastAsia="仿宋"/>
                <w:b/>
                <w:sz w:val="28"/>
                <w:szCs w:val="28"/>
              </w:rPr>
              <w:t>工作机构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b/>
                <w:sz w:val="28"/>
                <w:szCs w:val="28"/>
              </w:rPr>
            </w:pPr>
            <w:r>
              <w:rPr>
                <w:rFonts w:hint="eastAsia" w:ascii="仿宋" w:hAnsi="仿宋" w:eastAsia="仿宋"/>
                <w:b/>
                <w:sz w:val="28"/>
                <w:szCs w:val="28"/>
              </w:rPr>
              <w:t>工作职责</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b/>
                <w:sz w:val="28"/>
                <w:szCs w:val="28"/>
              </w:rPr>
            </w:pPr>
            <w:r>
              <w:rPr>
                <w:rFonts w:hint="eastAsia" w:ascii="仿宋" w:hAnsi="仿宋" w:eastAsia="仿宋"/>
                <w:b/>
                <w:sz w:val="28"/>
                <w:szCs w:val="28"/>
              </w:rPr>
              <w:t>负责人</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b/>
                <w:sz w:val="28"/>
                <w:szCs w:val="28"/>
              </w:rPr>
            </w:pPr>
            <w:r>
              <w:rPr>
                <w:rFonts w:hint="eastAsia" w:ascii="仿宋" w:hAnsi="仿宋" w:eastAsia="仿宋"/>
                <w:b/>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领导小组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全面负责</w:t>
            </w:r>
          </w:p>
          <w:p>
            <w:pPr>
              <w:adjustRightInd w:val="0"/>
              <w:snapToGrid w:val="0"/>
              <w:jc w:val="center"/>
              <w:rPr>
                <w:rFonts w:ascii="仿宋" w:hAnsi="仿宋" w:eastAsia="仿宋"/>
                <w:sz w:val="28"/>
                <w:szCs w:val="28"/>
              </w:rPr>
            </w:pPr>
            <w:r>
              <w:rPr>
                <w:rFonts w:hint="eastAsia" w:ascii="仿宋" w:hAnsi="仿宋" w:eastAsia="仿宋"/>
                <w:sz w:val="28"/>
                <w:szCs w:val="28"/>
              </w:rPr>
              <w:t>赛点工作</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eastAsia="仿宋_GB2312"/>
                <w:sz w:val="28"/>
                <w:szCs w:val="28"/>
              </w:rPr>
            </w:pPr>
            <w:r>
              <w:rPr>
                <w:rFonts w:hint="eastAsia" w:ascii="仿宋_GB2312" w:hAnsi="仿宋" w:eastAsia="仿宋_GB2312"/>
                <w:sz w:val="28"/>
                <w:szCs w:val="28"/>
              </w:rPr>
              <w:t>姚</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峰</w:t>
            </w:r>
          </w:p>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杨宇净</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eastAsia="仿宋_GB2312"/>
                <w:sz w:val="28"/>
                <w:szCs w:val="28"/>
              </w:rPr>
            </w:pPr>
            <w:r>
              <w:rPr>
                <w:rFonts w:hint="eastAsia" w:ascii="仿宋_GB2312" w:hAnsi="仿宋" w:eastAsia="仿宋_GB2312"/>
                <w:sz w:val="28"/>
                <w:szCs w:val="28"/>
              </w:rPr>
              <w:t>189</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5185</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8788</w:t>
            </w:r>
          </w:p>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180</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6172</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9765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竞赛现场组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全面负责</w:t>
            </w:r>
          </w:p>
          <w:p>
            <w:pPr>
              <w:adjustRightInd w:val="0"/>
              <w:snapToGrid w:val="0"/>
              <w:jc w:val="center"/>
              <w:rPr>
                <w:rFonts w:ascii="仿宋" w:hAnsi="仿宋" w:eastAsia="仿宋"/>
                <w:sz w:val="28"/>
                <w:szCs w:val="28"/>
              </w:rPr>
            </w:pPr>
            <w:r>
              <w:rPr>
                <w:rFonts w:hint="eastAsia" w:ascii="仿宋" w:hAnsi="仿宋" w:eastAsia="仿宋"/>
                <w:sz w:val="28"/>
                <w:szCs w:val="28"/>
              </w:rPr>
              <w:t>赛程安排</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eastAsia="仿宋_GB2312"/>
                <w:sz w:val="28"/>
                <w:szCs w:val="28"/>
              </w:rPr>
            </w:pPr>
            <w:r>
              <w:rPr>
                <w:rFonts w:hint="eastAsia" w:ascii="仿宋_GB2312" w:hAnsi="仿宋" w:eastAsia="仿宋_GB2312"/>
                <w:sz w:val="28"/>
                <w:szCs w:val="28"/>
              </w:rPr>
              <w:t>徐晓云</w:t>
            </w:r>
          </w:p>
          <w:p>
            <w:pPr>
              <w:adjustRightInd w:val="0"/>
              <w:snapToGrid w:val="0"/>
              <w:jc w:val="center"/>
              <w:rPr>
                <w:rFonts w:hint="default"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葛  筠</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eastAsia="仿宋_GB2312"/>
                <w:sz w:val="28"/>
                <w:szCs w:val="28"/>
              </w:rPr>
            </w:pPr>
            <w:r>
              <w:rPr>
                <w:rFonts w:hint="eastAsia" w:ascii="仿宋_GB2312" w:hAnsi="仿宋" w:eastAsia="仿宋_GB2312"/>
                <w:sz w:val="28"/>
                <w:szCs w:val="28"/>
              </w:rPr>
              <w:t>177</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1566</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3804</w:t>
            </w:r>
          </w:p>
          <w:p>
            <w:pPr>
              <w:adjustRightInd w:val="0"/>
              <w:snapToGrid w:val="0"/>
              <w:jc w:val="center"/>
              <w:rPr>
                <w:rFonts w:hint="default" w:ascii="仿宋_GB2312" w:hAnsi="仿宋" w:eastAsia="仿宋_GB2312" w:cs="Times New Roman"/>
                <w:kern w:val="2"/>
                <w:sz w:val="28"/>
                <w:szCs w:val="28"/>
                <w:lang w:val="en-US" w:eastAsia="zh-CN" w:bidi="ar-SA"/>
              </w:rPr>
            </w:pPr>
            <w:r>
              <w:rPr>
                <w:rFonts w:hint="eastAsia" w:ascii="仿宋_GB2312" w:hAnsi="仿宋" w:eastAsia="仿宋_GB2312"/>
                <w:sz w:val="28"/>
                <w:szCs w:val="28"/>
              </w:rPr>
              <w:t>1</w:t>
            </w:r>
            <w:r>
              <w:rPr>
                <w:rFonts w:hint="eastAsia" w:ascii="仿宋_GB2312" w:hAnsi="仿宋" w:eastAsia="仿宋_GB2312"/>
                <w:sz w:val="28"/>
                <w:szCs w:val="28"/>
                <w:lang w:val="en-US" w:eastAsia="zh-CN"/>
              </w:rPr>
              <w:t>38 1394 8137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ascii="仿宋" w:hAnsi="仿宋" w:eastAsia="仿宋"/>
                <w:sz w:val="28"/>
                <w:szCs w:val="28"/>
              </w:rPr>
            </w:pP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赛务协调</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戴  颖</w:t>
            </w:r>
          </w:p>
          <w:p>
            <w:pPr>
              <w:adjustRightInd w:val="0"/>
              <w:snapToGrid w:val="0"/>
              <w:jc w:val="center"/>
              <w:rPr>
                <w:rFonts w:ascii="仿宋_GB2312" w:hAnsi="仿宋" w:eastAsia="仿宋_GB2312" w:cs="Times New Roman"/>
                <w:kern w:val="2"/>
                <w:sz w:val="28"/>
                <w:szCs w:val="28"/>
                <w:lang w:val="en-US" w:eastAsia="zh-CN" w:bidi="ar-SA"/>
              </w:rPr>
            </w:pPr>
            <w:r>
              <w:rPr>
                <w:rFonts w:hint="eastAsia" w:ascii="仿宋_GB2312" w:hAnsi="仿宋" w:eastAsia="仿宋_GB2312"/>
                <w:sz w:val="28"/>
                <w:szCs w:val="28"/>
              </w:rPr>
              <w:t>张兆芃</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177 1566 3838</w:t>
            </w:r>
          </w:p>
          <w:p>
            <w:pPr>
              <w:adjustRightInd w:val="0"/>
              <w:snapToGrid w:val="0"/>
              <w:jc w:val="center"/>
              <w:rPr>
                <w:rFonts w:ascii="仿宋_GB2312" w:hAnsi="仿宋" w:eastAsia="仿宋_GB2312" w:cs="Times New Roman"/>
                <w:kern w:val="2"/>
                <w:sz w:val="28"/>
                <w:szCs w:val="28"/>
                <w:lang w:val="en-US" w:eastAsia="zh-CN" w:bidi="ar-SA"/>
              </w:rPr>
            </w:pPr>
            <w:r>
              <w:rPr>
                <w:rFonts w:hint="eastAsia" w:ascii="仿宋_GB2312" w:hAnsi="仿宋" w:eastAsia="仿宋_GB2312"/>
                <w:sz w:val="28"/>
                <w:szCs w:val="28"/>
              </w:rPr>
              <w:t>177</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1566</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3678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ascii="仿宋" w:hAnsi="仿宋" w:eastAsia="仿宋"/>
                <w:sz w:val="28"/>
                <w:szCs w:val="28"/>
              </w:rPr>
            </w:pP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技术支持</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eastAsia="仿宋_GB2312" w:cs="Times New Roman"/>
                <w:kern w:val="2"/>
                <w:sz w:val="28"/>
                <w:szCs w:val="28"/>
                <w:lang w:val="en-US" w:eastAsia="zh-CN" w:bidi="ar-SA"/>
              </w:rPr>
            </w:pPr>
            <w:r>
              <w:rPr>
                <w:rFonts w:hint="eastAsia" w:ascii="仿宋_GB2312" w:hAnsi="仿宋" w:eastAsia="仿宋_GB2312"/>
                <w:sz w:val="28"/>
                <w:szCs w:val="28"/>
              </w:rPr>
              <w:t>陈</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坚</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_GB2312" w:hAnsi="仿宋" w:eastAsia="仿宋_GB2312" w:cs="Times New Roman"/>
                <w:kern w:val="2"/>
                <w:sz w:val="28"/>
                <w:szCs w:val="28"/>
                <w:lang w:val="en-US" w:eastAsia="zh-CN" w:bidi="ar-SA"/>
              </w:rPr>
            </w:pPr>
            <w:r>
              <w:rPr>
                <w:rFonts w:hint="eastAsia" w:ascii="仿宋_GB2312" w:hAnsi="仿宋" w:eastAsia="仿宋_GB2312"/>
                <w:sz w:val="28"/>
                <w:szCs w:val="28"/>
              </w:rPr>
              <w:t>180</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6172</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9966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赛务接待组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食宿交通</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560" w:firstLineChars="200"/>
              <w:rPr>
                <w:rFonts w:hint="eastAsia" w:ascii="仿宋_GB2312" w:hAnsi="仿宋" w:eastAsia="仿宋_GB2312"/>
                <w:sz w:val="28"/>
                <w:szCs w:val="28"/>
              </w:rPr>
            </w:pPr>
          </w:p>
          <w:p>
            <w:pPr>
              <w:adjustRightInd w:val="0"/>
              <w:snapToGrid w:val="0"/>
              <w:jc w:val="center"/>
              <w:rPr>
                <w:rFonts w:hint="eastAsia" w:ascii="仿宋_GB2312" w:hAnsi="仿宋" w:eastAsia="仿宋_GB2312"/>
                <w:sz w:val="28"/>
                <w:szCs w:val="28"/>
              </w:rPr>
            </w:pPr>
            <w:r>
              <w:rPr>
                <w:rFonts w:hint="eastAsia" w:ascii="仿宋_GB2312" w:hAnsi="仿宋" w:eastAsia="仿宋_GB2312"/>
                <w:sz w:val="28"/>
                <w:szCs w:val="28"/>
              </w:rPr>
              <w:t>郑</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榕</w:t>
            </w:r>
          </w:p>
          <w:p>
            <w:pPr>
              <w:adjustRightInd w:val="0"/>
              <w:snapToGrid w:val="0"/>
              <w:jc w:val="center"/>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曹金融</w:t>
            </w:r>
          </w:p>
          <w:p>
            <w:pPr>
              <w:adjustRightInd w:val="0"/>
              <w:snapToGrid w:val="0"/>
              <w:ind w:firstLine="560" w:firstLineChars="200"/>
              <w:rPr>
                <w:rFonts w:hint="eastAsia" w:ascii="仿宋_GB2312" w:hAnsi="仿宋" w:eastAsia="仿宋_GB2312"/>
                <w:sz w:val="28"/>
                <w:szCs w:val="28"/>
                <w:lang w:val="en-US" w:eastAsia="zh-CN"/>
              </w:rPr>
            </w:pPr>
          </w:p>
        </w:tc>
        <w:tc>
          <w:tcPr>
            <w:tcW w:w="316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 w:eastAsia="仿宋_GB2312"/>
                <w:sz w:val="28"/>
                <w:szCs w:val="28"/>
              </w:rPr>
            </w:pPr>
            <w:r>
              <w:rPr>
                <w:rFonts w:hint="eastAsia" w:ascii="仿宋_GB2312" w:hAnsi="仿宋" w:eastAsia="仿宋_GB2312"/>
                <w:sz w:val="28"/>
                <w:szCs w:val="28"/>
              </w:rPr>
              <w:t>180</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6172</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9928</w:t>
            </w:r>
          </w:p>
          <w:p>
            <w:pPr>
              <w:widowControl/>
              <w:snapToGrid w:val="0"/>
              <w:jc w:val="center"/>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177 1566 3865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安全保障组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安全保卫</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朱春健</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177</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1566</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3698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宣传报道组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大赛宣传</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吴佳永</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177</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1566</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3656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后勤保障组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后勤医疗</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万</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炜</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仿宋_GB2312" w:hAnsi="仿宋" w:eastAsia="仿宋_GB2312" w:cs="Times New Roman"/>
                <w:kern w:val="2"/>
                <w:sz w:val="28"/>
                <w:szCs w:val="28"/>
                <w:lang w:val="en-US" w:eastAsia="zh-CN" w:bidi="ar-SA"/>
              </w:rPr>
            </w:pPr>
            <w:r>
              <w:rPr>
                <w:rFonts w:hint="eastAsia" w:ascii="仿宋_GB2312" w:hAnsi="仿宋" w:eastAsia="仿宋_GB2312"/>
                <w:sz w:val="28"/>
                <w:szCs w:val="28"/>
              </w:rPr>
              <w:t>177</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1566</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8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志愿服务组</w:t>
            </w:r>
          </w:p>
        </w:tc>
        <w:tc>
          <w:tcPr>
            <w:tcW w:w="20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学生服务</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马  越</w:t>
            </w:r>
          </w:p>
        </w:tc>
        <w:tc>
          <w:tcPr>
            <w:tcW w:w="31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仿宋_GB2312" w:hAnsi="仿宋" w:eastAsia="仿宋_GB2312"/>
                <w:sz w:val="28"/>
                <w:szCs w:val="28"/>
                <w:lang w:val="en-US" w:eastAsia="zh-CN"/>
              </w:rPr>
            </w:pPr>
            <w:r>
              <w:rPr>
                <w:rFonts w:hint="eastAsia" w:ascii="仿宋_GB2312" w:hAnsi="仿宋" w:eastAsia="仿宋_GB2312"/>
                <w:sz w:val="28"/>
                <w:szCs w:val="28"/>
                <w:lang w:val="en-US" w:eastAsia="zh-CN"/>
              </w:rPr>
              <w:t>182 5207 8439</w:t>
            </w:r>
          </w:p>
        </w:tc>
      </w:tr>
    </w:tbl>
    <w:p>
      <w:pPr>
        <w:spacing w:before="156" w:beforeLines="50" w:after="312" w:afterLines="100" w:line="0" w:lineRule="atLeast"/>
        <w:rPr>
          <w:rFonts w:hint="eastAsia"/>
        </w:rPr>
      </w:pPr>
    </w:p>
    <w:p>
      <w:pPr>
        <w:spacing w:before="156" w:beforeLines="50" w:after="312" w:afterLines="100" w:line="0" w:lineRule="atLeast"/>
      </w:pPr>
    </w:p>
    <w:p>
      <w:pPr>
        <w:spacing w:before="156" w:beforeLines="50" w:after="312" w:afterLines="100" w:line="0" w:lineRule="atLeast"/>
      </w:pPr>
    </w:p>
    <w:p>
      <w:pPr>
        <w:jc w:val="right"/>
        <w:rPr>
          <w:b/>
          <w:bCs/>
          <w:sz w:val="30"/>
          <w:szCs w:val="30"/>
        </w:rPr>
      </w:pPr>
      <w:r>
        <w:rPr>
          <w:rFonts w:hint="eastAsia"/>
          <w:b/>
          <w:bCs/>
          <w:sz w:val="30"/>
          <w:szCs w:val="30"/>
        </w:rPr>
        <w:t>江苏省职业院校技能大赛组委会</w:t>
      </w:r>
    </w:p>
    <w:p>
      <w:pPr>
        <w:ind w:right="1234"/>
        <w:jc w:val="right"/>
        <w:rPr>
          <w:rFonts w:hint="eastAsia"/>
          <w:b/>
          <w:sz w:val="30"/>
          <w:szCs w:val="30"/>
        </w:rPr>
      </w:pPr>
      <w:r>
        <w:rPr>
          <w:rFonts w:hint="eastAsia"/>
          <w:b/>
          <w:sz w:val="30"/>
          <w:szCs w:val="30"/>
        </w:rPr>
        <w:t>202</w:t>
      </w:r>
      <w:r>
        <w:rPr>
          <w:rFonts w:hint="eastAsia"/>
          <w:b/>
          <w:sz w:val="30"/>
          <w:szCs w:val="30"/>
          <w:lang w:val="en-US" w:eastAsia="zh-CN"/>
        </w:rPr>
        <w:t>3</w:t>
      </w:r>
      <w:r>
        <w:rPr>
          <w:rFonts w:hint="eastAsia"/>
          <w:b/>
          <w:sz w:val="30"/>
          <w:szCs w:val="30"/>
        </w:rPr>
        <w:t>年2月</w:t>
      </w:r>
    </w:p>
    <w:p>
      <w:pPr>
        <w:ind w:right="1234"/>
        <w:jc w:val="right"/>
        <w:rPr>
          <w:rFonts w:hint="eastAsia"/>
          <w:b/>
          <w:sz w:val="30"/>
          <w:szCs w:val="30"/>
        </w:rPr>
      </w:pPr>
    </w:p>
    <w:sectPr>
      <w:footerReference r:id="rId5" w:type="default"/>
      <w:pgSz w:w="11906" w:h="16838"/>
      <w:pgMar w:top="1134" w:right="1134" w:bottom="1077" w:left="1418" w:header="851" w:footer="851"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B68B543-BD21-4C98-BF0C-8BAA2B4B0873}"/>
  </w:font>
  <w:font w:name="黑体">
    <w:panose1 w:val="02010609060101010101"/>
    <w:charset w:val="86"/>
    <w:family w:val="auto"/>
    <w:pitch w:val="default"/>
    <w:sig w:usb0="800002BF" w:usb1="38CF7CFA" w:usb2="00000016" w:usb3="00000000" w:csb0="00040001" w:csb1="00000000"/>
    <w:embedRegular r:id="rId2" w:fontKey="{274F06EC-C3EE-4681-8AA4-7E4F0A346E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Kaiti SC">
    <w:altName w:val="宋体"/>
    <w:panose1 w:val="00000000000000000000"/>
    <w:charset w:val="86"/>
    <w:family w:val="auto"/>
    <w:pitch w:val="default"/>
    <w:sig w:usb0="00000000" w:usb1="0000000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embedRegular r:id="rId3" w:fontKey="{BA598AAA-3863-4193-8D2B-771BF4D0C6D3}"/>
  </w:font>
  <w:font w:name="仿宋">
    <w:panose1 w:val="02010609060101010101"/>
    <w:charset w:val="86"/>
    <w:family w:val="auto"/>
    <w:pitch w:val="default"/>
    <w:sig w:usb0="800002BF" w:usb1="38CF7CFA" w:usb2="00000016" w:usb3="00000000" w:csb0="00040001" w:csb1="00000000"/>
    <w:embedRegular r:id="rId4" w:fontKey="{00D6079F-6FD9-4B91-AB1A-0FBCBE2869C1}"/>
  </w:font>
  <w:font w:name="方正小标宋简体">
    <w:panose1 w:val="02000000000000000000"/>
    <w:charset w:val="86"/>
    <w:family w:val="script"/>
    <w:pitch w:val="default"/>
    <w:sig w:usb0="00000001" w:usb1="08000000" w:usb2="00000000" w:usb3="00000000" w:csb0="00040000" w:csb1="00000000"/>
    <w:embedRegular r:id="rId5" w:fontKey="{2F5013D8-FD12-4C22-A600-7844A7849618}"/>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fldChar w:fldCharType="begin"/>
                          </w:r>
                          <w:r>
                            <w:instrText xml:space="preserve">PAGE   \* MERGEFORMAT</w:instrText>
                          </w:r>
                          <w:r>
                            <w:fldChar w:fldCharType="separate"/>
                          </w:r>
                          <w:r>
                            <w:rPr>
                              <w:lang w:val="zh-CN"/>
                            </w:rP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E040C"/>
    <w:multiLevelType w:val="singleLevel"/>
    <w:tmpl w:val="AFBE040C"/>
    <w:lvl w:ilvl="0" w:tentative="0">
      <w:start w:val="2"/>
      <w:numFmt w:val="chineseCounting"/>
      <w:suff w:val="nothing"/>
      <w:lvlText w:val="（%1）"/>
      <w:lvlJc w:val="left"/>
      <w:rPr>
        <w:rFonts w:hint="eastAsia"/>
      </w:rPr>
    </w:lvl>
  </w:abstractNum>
  <w:abstractNum w:abstractNumId="1">
    <w:nsid w:val="65144A01"/>
    <w:multiLevelType w:val="singleLevel"/>
    <w:tmpl w:val="65144A01"/>
    <w:lvl w:ilvl="0" w:tentative="0">
      <w:start w:val="3"/>
      <w:numFmt w:val="chineseCounting"/>
      <w:suff w:val="nothing"/>
      <w:lvlText w:val="（%1）"/>
      <w:lvlJc w:val="left"/>
      <w:rPr>
        <w:rFonts w:hint="eastAsia"/>
      </w:rPr>
    </w:lvl>
  </w:abstractNum>
  <w:abstractNum w:abstractNumId="2">
    <w:nsid w:val="6A35314F"/>
    <w:multiLevelType w:val="multilevel"/>
    <w:tmpl w:val="6A35314F"/>
    <w:lvl w:ilvl="0" w:tentative="0">
      <w:start w:val="1"/>
      <w:numFmt w:val="decimal"/>
      <w:lvlText w:val="%1."/>
      <w:lvlJc w:val="left"/>
      <w:pPr>
        <w:ind w:left="1113" w:hanging="360"/>
      </w:pPr>
      <w:rPr>
        <w:rFonts w:hint="default"/>
        <w:b/>
      </w:rPr>
    </w:lvl>
    <w:lvl w:ilvl="1" w:tentative="0">
      <w:start w:val="1"/>
      <w:numFmt w:val="lowerLetter"/>
      <w:lvlText w:val="%2)"/>
      <w:lvlJc w:val="left"/>
      <w:pPr>
        <w:ind w:left="1593" w:hanging="420"/>
      </w:pPr>
    </w:lvl>
    <w:lvl w:ilvl="2" w:tentative="0">
      <w:start w:val="1"/>
      <w:numFmt w:val="lowerRoman"/>
      <w:lvlText w:val="%3."/>
      <w:lvlJc w:val="right"/>
      <w:pPr>
        <w:ind w:left="2013" w:hanging="420"/>
      </w:pPr>
    </w:lvl>
    <w:lvl w:ilvl="3" w:tentative="0">
      <w:start w:val="1"/>
      <w:numFmt w:val="decimal"/>
      <w:lvlText w:val="%4."/>
      <w:lvlJc w:val="left"/>
      <w:pPr>
        <w:ind w:left="2433" w:hanging="420"/>
      </w:pPr>
    </w:lvl>
    <w:lvl w:ilvl="4" w:tentative="0">
      <w:start w:val="1"/>
      <w:numFmt w:val="lowerLetter"/>
      <w:lvlText w:val="%5)"/>
      <w:lvlJc w:val="left"/>
      <w:pPr>
        <w:ind w:left="2853" w:hanging="420"/>
      </w:pPr>
    </w:lvl>
    <w:lvl w:ilvl="5" w:tentative="0">
      <w:start w:val="1"/>
      <w:numFmt w:val="lowerRoman"/>
      <w:lvlText w:val="%6."/>
      <w:lvlJc w:val="right"/>
      <w:pPr>
        <w:ind w:left="3273" w:hanging="420"/>
      </w:pPr>
    </w:lvl>
    <w:lvl w:ilvl="6" w:tentative="0">
      <w:start w:val="1"/>
      <w:numFmt w:val="decimal"/>
      <w:lvlText w:val="%7."/>
      <w:lvlJc w:val="left"/>
      <w:pPr>
        <w:ind w:left="3693" w:hanging="420"/>
      </w:pPr>
    </w:lvl>
    <w:lvl w:ilvl="7" w:tentative="0">
      <w:start w:val="1"/>
      <w:numFmt w:val="lowerLetter"/>
      <w:lvlText w:val="%8)"/>
      <w:lvlJc w:val="left"/>
      <w:pPr>
        <w:ind w:left="4113" w:hanging="420"/>
      </w:pPr>
    </w:lvl>
    <w:lvl w:ilvl="8" w:tentative="0">
      <w:start w:val="1"/>
      <w:numFmt w:val="lowerRoman"/>
      <w:lvlText w:val="%9."/>
      <w:lvlJc w:val="right"/>
      <w:pPr>
        <w:ind w:left="4533"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wNzg4ODc2MmUwZDliNjAzN2FhZTFhMmU3YjA0OTcifQ=="/>
  </w:docVars>
  <w:rsids>
    <w:rsidRoot w:val="00172A27"/>
    <w:rsid w:val="0000108E"/>
    <w:rsid w:val="00001618"/>
    <w:rsid w:val="00001DF2"/>
    <w:rsid w:val="000024E8"/>
    <w:rsid w:val="000039D4"/>
    <w:rsid w:val="00004019"/>
    <w:rsid w:val="000061DC"/>
    <w:rsid w:val="00006650"/>
    <w:rsid w:val="0000674F"/>
    <w:rsid w:val="000067C9"/>
    <w:rsid w:val="00007B73"/>
    <w:rsid w:val="000103DE"/>
    <w:rsid w:val="00010D1B"/>
    <w:rsid w:val="000112BD"/>
    <w:rsid w:val="00011F4C"/>
    <w:rsid w:val="00012501"/>
    <w:rsid w:val="000132D5"/>
    <w:rsid w:val="00013C25"/>
    <w:rsid w:val="00014E4A"/>
    <w:rsid w:val="00015A2C"/>
    <w:rsid w:val="0001666F"/>
    <w:rsid w:val="00020040"/>
    <w:rsid w:val="00020775"/>
    <w:rsid w:val="000213AF"/>
    <w:rsid w:val="00021D58"/>
    <w:rsid w:val="00021F52"/>
    <w:rsid w:val="00022705"/>
    <w:rsid w:val="0002391A"/>
    <w:rsid w:val="00023D0C"/>
    <w:rsid w:val="00025288"/>
    <w:rsid w:val="000254A0"/>
    <w:rsid w:val="000255E9"/>
    <w:rsid w:val="00025F40"/>
    <w:rsid w:val="000276F1"/>
    <w:rsid w:val="0002784C"/>
    <w:rsid w:val="000279B7"/>
    <w:rsid w:val="00030497"/>
    <w:rsid w:val="000315F7"/>
    <w:rsid w:val="00031BC4"/>
    <w:rsid w:val="000328AF"/>
    <w:rsid w:val="000330D4"/>
    <w:rsid w:val="00035A4B"/>
    <w:rsid w:val="000362C7"/>
    <w:rsid w:val="0003781F"/>
    <w:rsid w:val="00037979"/>
    <w:rsid w:val="00037FC8"/>
    <w:rsid w:val="0004177B"/>
    <w:rsid w:val="0004242B"/>
    <w:rsid w:val="0004248D"/>
    <w:rsid w:val="00043034"/>
    <w:rsid w:val="00043A2E"/>
    <w:rsid w:val="00044F26"/>
    <w:rsid w:val="000457E8"/>
    <w:rsid w:val="000512A3"/>
    <w:rsid w:val="00051836"/>
    <w:rsid w:val="0005284B"/>
    <w:rsid w:val="00053652"/>
    <w:rsid w:val="00054759"/>
    <w:rsid w:val="00055929"/>
    <w:rsid w:val="00055C17"/>
    <w:rsid w:val="000569D4"/>
    <w:rsid w:val="0005719B"/>
    <w:rsid w:val="00057985"/>
    <w:rsid w:val="000604FB"/>
    <w:rsid w:val="000613CE"/>
    <w:rsid w:val="000613D8"/>
    <w:rsid w:val="00061A7F"/>
    <w:rsid w:val="00061D4E"/>
    <w:rsid w:val="000636A4"/>
    <w:rsid w:val="00063EFF"/>
    <w:rsid w:val="000646B0"/>
    <w:rsid w:val="00064964"/>
    <w:rsid w:val="00064B55"/>
    <w:rsid w:val="000654B8"/>
    <w:rsid w:val="0006717C"/>
    <w:rsid w:val="00067CAA"/>
    <w:rsid w:val="00067E30"/>
    <w:rsid w:val="00070476"/>
    <w:rsid w:val="0007085D"/>
    <w:rsid w:val="00070984"/>
    <w:rsid w:val="000709F4"/>
    <w:rsid w:val="000723ED"/>
    <w:rsid w:val="000740AA"/>
    <w:rsid w:val="0007462D"/>
    <w:rsid w:val="00074B02"/>
    <w:rsid w:val="00075464"/>
    <w:rsid w:val="00076945"/>
    <w:rsid w:val="000774AB"/>
    <w:rsid w:val="0007762B"/>
    <w:rsid w:val="000776E6"/>
    <w:rsid w:val="00077D74"/>
    <w:rsid w:val="00080683"/>
    <w:rsid w:val="00080FEE"/>
    <w:rsid w:val="000813D9"/>
    <w:rsid w:val="0008200C"/>
    <w:rsid w:val="000820AB"/>
    <w:rsid w:val="00082260"/>
    <w:rsid w:val="000827E9"/>
    <w:rsid w:val="00082D1B"/>
    <w:rsid w:val="000830B0"/>
    <w:rsid w:val="000841E1"/>
    <w:rsid w:val="000873A1"/>
    <w:rsid w:val="000909D3"/>
    <w:rsid w:val="00090A7B"/>
    <w:rsid w:val="0009105A"/>
    <w:rsid w:val="000913CE"/>
    <w:rsid w:val="00093860"/>
    <w:rsid w:val="00094412"/>
    <w:rsid w:val="00094515"/>
    <w:rsid w:val="00094BFD"/>
    <w:rsid w:val="00095062"/>
    <w:rsid w:val="0009575D"/>
    <w:rsid w:val="00095FC6"/>
    <w:rsid w:val="000968A1"/>
    <w:rsid w:val="00097A60"/>
    <w:rsid w:val="00097A8C"/>
    <w:rsid w:val="00097BE6"/>
    <w:rsid w:val="000A00F0"/>
    <w:rsid w:val="000A043F"/>
    <w:rsid w:val="000A0763"/>
    <w:rsid w:val="000A0DF7"/>
    <w:rsid w:val="000A2309"/>
    <w:rsid w:val="000A23F9"/>
    <w:rsid w:val="000A253D"/>
    <w:rsid w:val="000A2575"/>
    <w:rsid w:val="000A273D"/>
    <w:rsid w:val="000A2DE5"/>
    <w:rsid w:val="000A368F"/>
    <w:rsid w:val="000A3DE0"/>
    <w:rsid w:val="000A3EDF"/>
    <w:rsid w:val="000A4601"/>
    <w:rsid w:val="000A49DD"/>
    <w:rsid w:val="000A51A7"/>
    <w:rsid w:val="000A6DB3"/>
    <w:rsid w:val="000A7CD5"/>
    <w:rsid w:val="000B142D"/>
    <w:rsid w:val="000B15B4"/>
    <w:rsid w:val="000B1DB6"/>
    <w:rsid w:val="000B1F21"/>
    <w:rsid w:val="000B2093"/>
    <w:rsid w:val="000B2186"/>
    <w:rsid w:val="000B275D"/>
    <w:rsid w:val="000B2DF6"/>
    <w:rsid w:val="000B3170"/>
    <w:rsid w:val="000B383A"/>
    <w:rsid w:val="000B3942"/>
    <w:rsid w:val="000B542B"/>
    <w:rsid w:val="000B5E4E"/>
    <w:rsid w:val="000B5FEF"/>
    <w:rsid w:val="000B628D"/>
    <w:rsid w:val="000B6435"/>
    <w:rsid w:val="000B676B"/>
    <w:rsid w:val="000B68A8"/>
    <w:rsid w:val="000B695B"/>
    <w:rsid w:val="000B7154"/>
    <w:rsid w:val="000B77D8"/>
    <w:rsid w:val="000C09D5"/>
    <w:rsid w:val="000C0DA8"/>
    <w:rsid w:val="000C1327"/>
    <w:rsid w:val="000C1435"/>
    <w:rsid w:val="000C1468"/>
    <w:rsid w:val="000C1756"/>
    <w:rsid w:val="000C1838"/>
    <w:rsid w:val="000C1D05"/>
    <w:rsid w:val="000C33DB"/>
    <w:rsid w:val="000C37A1"/>
    <w:rsid w:val="000C3E57"/>
    <w:rsid w:val="000C48EB"/>
    <w:rsid w:val="000C4B3E"/>
    <w:rsid w:val="000C4E21"/>
    <w:rsid w:val="000C5324"/>
    <w:rsid w:val="000C5AD5"/>
    <w:rsid w:val="000C61A1"/>
    <w:rsid w:val="000C6BD1"/>
    <w:rsid w:val="000C742A"/>
    <w:rsid w:val="000D031F"/>
    <w:rsid w:val="000D03EB"/>
    <w:rsid w:val="000D0F90"/>
    <w:rsid w:val="000D1391"/>
    <w:rsid w:val="000D17AC"/>
    <w:rsid w:val="000D214D"/>
    <w:rsid w:val="000D3888"/>
    <w:rsid w:val="000D476F"/>
    <w:rsid w:val="000D5024"/>
    <w:rsid w:val="000D5159"/>
    <w:rsid w:val="000D5669"/>
    <w:rsid w:val="000D570C"/>
    <w:rsid w:val="000D64BC"/>
    <w:rsid w:val="000D6FF8"/>
    <w:rsid w:val="000D7C1E"/>
    <w:rsid w:val="000E0605"/>
    <w:rsid w:val="000E32E9"/>
    <w:rsid w:val="000E3822"/>
    <w:rsid w:val="000E38E8"/>
    <w:rsid w:val="000E4323"/>
    <w:rsid w:val="000E434F"/>
    <w:rsid w:val="000E49C1"/>
    <w:rsid w:val="000E4FF4"/>
    <w:rsid w:val="000E5579"/>
    <w:rsid w:val="000E6C2C"/>
    <w:rsid w:val="000E7305"/>
    <w:rsid w:val="000E7448"/>
    <w:rsid w:val="000E7DC3"/>
    <w:rsid w:val="000F19D1"/>
    <w:rsid w:val="000F1A93"/>
    <w:rsid w:val="000F1FB6"/>
    <w:rsid w:val="000F27F7"/>
    <w:rsid w:val="000F2D08"/>
    <w:rsid w:val="000F3E10"/>
    <w:rsid w:val="000F3E3B"/>
    <w:rsid w:val="000F4930"/>
    <w:rsid w:val="000F549B"/>
    <w:rsid w:val="000F5B45"/>
    <w:rsid w:val="000F5C4A"/>
    <w:rsid w:val="000F6090"/>
    <w:rsid w:val="000F6370"/>
    <w:rsid w:val="00100754"/>
    <w:rsid w:val="001009E2"/>
    <w:rsid w:val="0010113B"/>
    <w:rsid w:val="00101B3C"/>
    <w:rsid w:val="00101F61"/>
    <w:rsid w:val="00102013"/>
    <w:rsid w:val="0010266B"/>
    <w:rsid w:val="00102A86"/>
    <w:rsid w:val="00102CC6"/>
    <w:rsid w:val="001033B8"/>
    <w:rsid w:val="00103467"/>
    <w:rsid w:val="00103CF9"/>
    <w:rsid w:val="00103F62"/>
    <w:rsid w:val="001049D4"/>
    <w:rsid w:val="00106250"/>
    <w:rsid w:val="001064CF"/>
    <w:rsid w:val="00106D73"/>
    <w:rsid w:val="00107008"/>
    <w:rsid w:val="00107869"/>
    <w:rsid w:val="0011002B"/>
    <w:rsid w:val="00110C88"/>
    <w:rsid w:val="001115BA"/>
    <w:rsid w:val="001126AC"/>
    <w:rsid w:val="0011290D"/>
    <w:rsid w:val="00112ABF"/>
    <w:rsid w:val="001132E3"/>
    <w:rsid w:val="00113A7B"/>
    <w:rsid w:val="00114BF5"/>
    <w:rsid w:val="00114E62"/>
    <w:rsid w:val="00115E86"/>
    <w:rsid w:val="00116005"/>
    <w:rsid w:val="00116283"/>
    <w:rsid w:val="0011659C"/>
    <w:rsid w:val="00116A11"/>
    <w:rsid w:val="00117676"/>
    <w:rsid w:val="00120A7E"/>
    <w:rsid w:val="0012150E"/>
    <w:rsid w:val="00121F7B"/>
    <w:rsid w:val="00126060"/>
    <w:rsid w:val="001262C2"/>
    <w:rsid w:val="00127C3B"/>
    <w:rsid w:val="001307C0"/>
    <w:rsid w:val="001307E2"/>
    <w:rsid w:val="001312D6"/>
    <w:rsid w:val="00131303"/>
    <w:rsid w:val="00131CBE"/>
    <w:rsid w:val="001322DA"/>
    <w:rsid w:val="00132642"/>
    <w:rsid w:val="00133AC4"/>
    <w:rsid w:val="0013483A"/>
    <w:rsid w:val="00135D98"/>
    <w:rsid w:val="00135F8C"/>
    <w:rsid w:val="00136595"/>
    <w:rsid w:val="00136C28"/>
    <w:rsid w:val="001374CB"/>
    <w:rsid w:val="001377E4"/>
    <w:rsid w:val="0014038D"/>
    <w:rsid w:val="00140709"/>
    <w:rsid w:val="00140E81"/>
    <w:rsid w:val="00141392"/>
    <w:rsid w:val="00141623"/>
    <w:rsid w:val="0014164C"/>
    <w:rsid w:val="0014241E"/>
    <w:rsid w:val="0014277A"/>
    <w:rsid w:val="001428FB"/>
    <w:rsid w:val="001442BC"/>
    <w:rsid w:val="001443DF"/>
    <w:rsid w:val="00144B5E"/>
    <w:rsid w:val="00144FD7"/>
    <w:rsid w:val="00144FED"/>
    <w:rsid w:val="0014571D"/>
    <w:rsid w:val="00145FCE"/>
    <w:rsid w:val="00146533"/>
    <w:rsid w:val="001465D6"/>
    <w:rsid w:val="001500EB"/>
    <w:rsid w:val="00151695"/>
    <w:rsid w:val="0015183F"/>
    <w:rsid w:val="00152704"/>
    <w:rsid w:val="00152F24"/>
    <w:rsid w:val="0015318E"/>
    <w:rsid w:val="00153D75"/>
    <w:rsid w:val="001541A2"/>
    <w:rsid w:val="001545E4"/>
    <w:rsid w:val="00154604"/>
    <w:rsid w:val="00155DAD"/>
    <w:rsid w:val="0015656D"/>
    <w:rsid w:val="00156A15"/>
    <w:rsid w:val="00156EF2"/>
    <w:rsid w:val="00157645"/>
    <w:rsid w:val="0016051E"/>
    <w:rsid w:val="0016173F"/>
    <w:rsid w:val="001623E7"/>
    <w:rsid w:val="00162600"/>
    <w:rsid w:val="00162DFE"/>
    <w:rsid w:val="00163898"/>
    <w:rsid w:val="00163B72"/>
    <w:rsid w:val="00164BE3"/>
    <w:rsid w:val="00164D58"/>
    <w:rsid w:val="00165CB2"/>
    <w:rsid w:val="00165F5D"/>
    <w:rsid w:val="0016665E"/>
    <w:rsid w:val="00167296"/>
    <w:rsid w:val="00167376"/>
    <w:rsid w:val="00167918"/>
    <w:rsid w:val="0017023D"/>
    <w:rsid w:val="0017042C"/>
    <w:rsid w:val="0017081A"/>
    <w:rsid w:val="00170D93"/>
    <w:rsid w:val="0017100E"/>
    <w:rsid w:val="00171434"/>
    <w:rsid w:val="00171D53"/>
    <w:rsid w:val="00171E96"/>
    <w:rsid w:val="001726C2"/>
    <w:rsid w:val="00172996"/>
    <w:rsid w:val="00173FD4"/>
    <w:rsid w:val="0017427D"/>
    <w:rsid w:val="0017511E"/>
    <w:rsid w:val="00176E77"/>
    <w:rsid w:val="001778EC"/>
    <w:rsid w:val="00180A24"/>
    <w:rsid w:val="00180BA9"/>
    <w:rsid w:val="00182310"/>
    <w:rsid w:val="00182916"/>
    <w:rsid w:val="0018374E"/>
    <w:rsid w:val="00183E15"/>
    <w:rsid w:val="00184678"/>
    <w:rsid w:val="00185CD8"/>
    <w:rsid w:val="00186D3B"/>
    <w:rsid w:val="00186EA8"/>
    <w:rsid w:val="00187BDC"/>
    <w:rsid w:val="00187D2C"/>
    <w:rsid w:val="0019004B"/>
    <w:rsid w:val="0019048F"/>
    <w:rsid w:val="001905E7"/>
    <w:rsid w:val="0019070D"/>
    <w:rsid w:val="00190F3E"/>
    <w:rsid w:val="0019163A"/>
    <w:rsid w:val="00191A2F"/>
    <w:rsid w:val="00191AD3"/>
    <w:rsid w:val="00191D12"/>
    <w:rsid w:val="00192A81"/>
    <w:rsid w:val="001933CA"/>
    <w:rsid w:val="00193A99"/>
    <w:rsid w:val="001941F5"/>
    <w:rsid w:val="0019423B"/>
    <w:rsid w:val="00194769"/>
    <w:rsid w:val="00195A12"/>
    <w:rsid w:val="001963E0"/>
    <w:rsid w:val="001967A3"/>
    <w:rsid w:val="001969B3"/>
    <w:rsid w:val="00196AE3"/>
    <w:rsid w:val="00197D31"/>
    <w:rsid w:val="001A08E4"/>
    <w:rsid w:val="001A172F"/>
    <w:rsid w:val="001A18BF"/>
    <w:rsid w:val="001A18F9"/>
    <w:rsid w:val="001A19C8"/>
    <w:rsid w:val="001A1EC6"/>
    <w:rsid w:val="001A2F11"/>
    <w:rsid w:val="001A2FC8"/>
    <w:rsid w:val="001A3EFB"/>
    <w:rsid w:val="001A4880"/>
    <w:rsid w:val="001A5C88"/>
    <w:rsid w:val="001A5EA7"/>
    <w:rsid w:val="001A6137"/>
    <w:rsid w:val="001A65F2"/>
    <w:rsid w:val="001A6B76"/>
    <w:rsid w:val="001A7AE4"/>
    <w:rsid w:val="001B0700"/>
    <w:rsid w:val="001B0A40"/>
    <w:rsid w:val="001B0DA4"/>
    <w:rsid w:val="001B24E8"/>
    <w:rsid w:val="001B2683"/>
    <w:rsid w:val="001B2946"/>
    <w:rsid w:val="001B2CC0"/>
    <w:rsid w:val="001B2DB1"/>
    <w:rsid w:val="001B3069"/>
    <w:rsid w:val="001B53A1"/>
    <w:rsid w:val="001B6504"/>
    <w:rsid w:val="001B659F"/>
    <w:rsid w:val="001B6911"/>
    <w:rsid w:val="001B6A1A"/>
    <w:rsid w:val="001B6E55"/>
    <w:rsid w:val="001B7B55"/>
    <w:rsid w:val="001C004D"/>
    <w:rsid w:val="001C0326"/>
    <w:rsid w:val="001C0AE7"/>
    <w:rsid w:val="001C18AB"/>
    <w:rsid w:val="001C1FE6"/>
    <w:rsid w:val="001C27B5"/>
    <w:rsid w:val="001C2FAD"/>
    <w:rsid w:val="001C38A2"/>
    <w:rsid w:val="001C4449"/>
    <w:rsid w:val="001C47E1"/>
    <w:rsid w:val="001C4C77"/>
    <w:rsid w:val="001C506D"/>
    <w:rsid w:val="001C562C"/>
    <w:rsid w:val="001C78B0"/>
    <w:rsid w:val="001C7D11"/>
    <w:rsid w:val="001C7D43"/>
    <w:rsid w:val="001D05A9"/>
    <w:rsid w:val="001D22A6"/>
    <w:rsid w:val="001D2691"/>
    <w:rsid w:val="001D271D"/>
    <w:rsid w:val="001D2A04"/>
    <w:rsid w:val="001D2D9B"/>
    <w:rsid w:val="001D3213"/>
    <w:rsid w:val="001D38E3"/>
    <w:rsid w:val="001D3F8F"/>
    <w:rsid w:val="001D4144"/>
    <w:rsid w:val="001D4362"/>
    <w:rsid w:val="001D4870"/>
    <w:rsid w:val="001D4D4C"/>
    <w:rsid w:val="001D51DD"/>
    <w:rsid w:val="001D62B5"/>
    <w:rsid w:val="001D6947"/>
    <w:rsid w:val="001D7942"/>
    <w:rsid w:val="001E08B0"/>
    <w:rsid w:val="001E14D1"/>
    <w:rsid w:val="001E1745"/>
    <w:rsid w:val="001E1A8A"/>
    <w:rsid w:val="001E1A8E"/>
    <w:rsid w:val="001E1D7C"/>
    <w:rsid w:val="001E2447"/>
    <w:rsid w:val="001E2E5D"/>
    <w:rsid w:val="001E2F4D"/>
    <w:rsid w:val="001E30CC"/>
    <w:rsid w:val="001E3391"/>
    <w:rsid w:val="001E36E0"/>
    <w:rsid w:val="001E48B7"/>
    <w:rsid w:val="001E53E3"/>
    <w:rsid w:val="001E58D7"/>
    <w:rsid w:val="001E64F0"/>
    <w:rsid w:val="001E7571"/>
    <w:rsid w:val="001E786B"/>
    <w:rsid w:val="001E7A95"/>
    <w:rsid w:val="001E7F5D"/>
    <w:rsid w:val="001F02FC"/>
    <w:rsid w:val="001F05E2"/>
    <w:rsid w:val="001F063E"/>
    <w:rsid w:val="001F111A"/>
    <w:rsid w:val="001F2014"/>
    <w:rsid w:val="001F3A40"/>
    <w:rsid w:val="001F3AB2"/>
    <w:rsid w:val="001F40C6"/>
    <w:rsid w:val="001F4D09"/>
    <w:rsid w:val="001F4DB3"/>
    <w:rsid w:val="001F5070"/>
    <w:rsid w:val="001F510B"/>
    <w:rsid w:val="001F6818"/>
    <w:rsid w:val="001F6AEE"/>
    <w:rsid w:val="001F75FD"/>
    <w:rsid w:val="001F787D"/>
    <w:rsid w:val="001F7F5C"/>
    <w:rsid w:val="00201B22"/>
    <w:rsid w:val="00202405"/>
    <w:rsid w:val="00202545"/>
    <w:rsid w:val="0020259E"/>
    <w:rsid w:val="00205DD1"/>
    <w:rsid w:val="002074EC"/>
    <w:rsid w:val="00210016"/>
    <w:rsid w:val="00210413"/>
    <w:rsid w:val="00211839"/>
    <w:rsid w:val="00211938"/>
    <w:rsid w:val="00212179"/>
    <w:rsid w:val="00212439"/>
    <w:rsid w:val="00215738"/>
    <w:rsid w:val="00215BDD"/>
    <w:rsid w:val="00215CC6"/>
    <w:rsid w:val="00216F63"/>
    <w:rsid w:val="0021719B"/>
    <w:rsid w:val="00217ED7"/>
    <w:rsid w:val="00217F29"/>
    <w:rsid w:val="00220338"/>
    <w:rsid w:val="002205C8"/>
    <w:rsid w:val="00220FD0"/>
    <w:rsid w:val="00221257"/>
    <w:rsid w:val="0022204E"/>
    <w:rsid w:val="00222339"/>
    <w:rsid w:val="00222565"/>
    <w:rsid w:val="002232B2"/>
    <w:rsid w:val="00223FBB"/>
    <w:rsid w:val="00224F28"/>
    <w:rsid w:val="00225AF5"/>
    <w:rsid w:val="002267C7"/>
    <w:rsid w:val="0022717C"/>
    <w:rsid w:val="00227F78"/>
    <w:rsid w:val="00230EA0"/>
    <w:rsid w:val="0023168A"/>
    <w:rsid w:val="002319A9"/>
    <w:rsid w:val="00233450"/>
    <w:rsid w:val="0023373B"/>
    <w:rsid w:val="00233B4F"/>
    <w:rsid w:val="002344FD"/>
    <w:rsid w:val="00235079"/>
    <w:rsid w:val="00235FDB"/>
    <w:rsid w:val="0023618D"/>
    <w:rsid w:val="0023626C"/>
    <w:rsid w:val="00236CF7"/>
    <w:rsid w:val="00236FF5"/>
    <w:rsid w:val="00237AF4"/>
    <w:rsid w:val="00237ECD"/>
    <w:rsid w:val="00240199"/>
    <w:rsid w:val="00240273"/>
    <w:rsid w:val="00240394"/>
    <w:rsid w:val="00241223"/>
    <w:rsid w:val="00241538"/>
    <w:rsid w:val="002417D4"/>
    <w:rsid w:val="0024411E"/>
    <w:rsid w:val="0024568A"/>
    <w:rsid w:val="002463F6"/>
    <w:rsid w:val="002464D4"/>
    <w:rsid w:val="00246551"/>
    <w:rsid w:val="0024696C"/>
    <w:rsid w:val="00247805"/>
    <w:rsid w:val="00247B35"/>
    <w:rsid w:val="002507FD"/>
    <w:rsid w:val="0025095A"/>
    <w:rsid w:val="00251B17"/>
    <w:rsid w:val="00251DBD"/>
    <w:rsid w:val="002528E0"/>
    <w:rsid w:val="0025336C"/>
    <w:rsid w:val="00253B95"/>
    <w:rsid w:val="00254DA7"/>
    <w:rsid w:val="00255F2D"/>
    <w:rsid w:val="00255FB7"/>
    <w:rsid w:val="00256F6E"/>
    <w:rsid w:val="002602C1"/>
    <w:rsid w:val="00261835"/>
    <w:rsid w:val="00262244"/>
    <w:rsid w:val="00264029"/>
    <w:rsid w:val="0026418B"/>
    <w:rsid w:val="00265B52"/>
    <w:rsid w:val="00265F4E"/>
    <w:rsid w:val="00266EE2"/>
    <w:rsid w:val="0026759D"/>
    <w:rsid w:val="00267A6D"/>
    <w:rsid w:val="00270349"/>
    <w:rsid w:val="00271750"/>
    <w:rsid w:val="00271E25"/>
    <w:rsid w:val="0027222A"/>
    <w:rsid w:val="002729B3"/>
    <w:rsid w:val="00272C53"/>
    <w:rsid w:val="0027348D"/>
    <w:rsid w:val="00273B40"/>
    <w:rsid w:val="002752B3"/>
    <w:rsid w:val="002761AA"/>
    <w:rsid w:val="0027638A"/>
    <w:rsid w:val="00277109"/>
    <w:rsid w:val="00277837"/>
    <w:rsid w:val="00277C36"/>
    <w:rsid w:val="00280464"/>
    <w:rsid w:val="00280F02"/>
    <w:rsid w:val="002810B6"/>
    <w:rsid w:val="0028149D"/>
    <w:rsid w:val="002815D9"/>
    <w:rsid w:val="002821E4"/>
    <w:rsid w:val="00282305"/>
    <w:rsid w:val="00282345"/>
    <w:rsid w:val="00282B16"/>
    <w:rsid w:val="00282BC0"/>
    <w:rsid w:val="00283124"/>
    <w:rsid w:val="00283F12"/>
    <w:rsid w:val="00284675"/>
    <w:rsid w:val="00284E91"/>
    <w:rsid w:val="00286ACA"/>
    <w:rsid w:val="00287082"/>
    <w:rsid w:val="0028743F"/>
    <w:rsid w:val="00287AA0"/>
    <w:rsid w:val="002918FC"/>
    <w:rsid w:val="00291920"/>
    <w:rsid w:val="00291A36"/>
    <w:rsid w:val="002920C7"/>
    <w:rsid w:val="002926E5"/>
    <w:rsid w:val="002929CB"/>
    <w:rsid w:val="0029391F"/>
    <w:rsid w:val="002949CE"/>
    <w:rsid w:val="002950E9"/>
    <w:rsid w:val="002952FC"/>
    <w:rsid w:val="002967D2"/>
    <w:rsid w:val="0029700A"/>
    <w:rsid w:val="00297164"/>
    <w:rsid w:val="002973AB"/>
    <w:rsid w:val="002978C4"/>
    <w:rsid w:val="00297D17"/>
    <w:rsid w:val="002A0C33"/>
    <w:rsid w:val="002A1448"/>
    <w:rsid w:val="002A1E97"/>
    <w:rsid w:val="002A252A"/>
    <w:rsid w:val="002A25A9"/>
    <w:rsid w:val="002A26C7"/>
    <w:rsid w:val="002A2CE0"/>
    <w:rsid w:val="002A3061"/>
    <w:rsid w:val="002A3683"/>
    <w:rsid w:val="002A4636"/>
    <w:rsid w:val="002A619C"/>
    <w:rsid w:val="002A6A9C"/>
    <w:rsid w:val="002A6C2F"/>
    <w:rsid w:val="002A7678"/>
    <w:rsid w:val="002A7704"/>
    <w:rsid w:val="002A7BF9"/>
    <w:rsid w:val="002B036C"/>
    <w:rsid w:val="002B0CA5"/>
    <w:rsid w:val="002B10EF"/>
    <w:rsid w:val="002B1D67"/>
    <w:rsid w:val="002B339C"/>
    <w:rsid w:val="002B365D"/>
    <w:rsid w:val="002B3B43"/>
    <w:rsid w:val="002B43B6"/>
    <w:rsid w:val="002B45D0"/>
    <w:rsid w:val="002B4AC8"/>
    <w:rsid w:val="002B4F29"/>
    <w:rsid w:val="002B5F3F"/>
    <w:rsid w:val="002B5FBD"/>
    <w:rsid w:val="002B6752"/>
    <w:rsid w:val="002B6856"/>
    <w:rsid w:val="002B742B"/>
    <w:rsid w:val="002C0FCE"/>
    <w:rsid w:val="002C1E18"/>
    <w:rsid w:val="002C28D4"/>
    <w:rsid w:val="002C2961"/>
    <w:rsid w:val="002C45B1"/>
    <w:rsid w:val="002C49FE"/>
    <w:rsid w:val="002C640D"/>
    <w:rsid w:val="002C6FCA"/>
    <w:rsid w:val="002C7825"/>
    <w:rsid w:val="002C7F78"/>
    <w:rsid w:val="002D02F7"/>
    <w:rsid w:val="002D1536"/>
    <w:rsid w:val="002D1641"/>
    <w:rsid w:val="002D1725"/>
    <w:rsid w:val="002D1C91"/>
    <w:rsid w:val="002D216B"/>
    <w:rsid w:val="002D2175"/>
    <w:rsid w:val="002D2D7F"/>
    <w:rsid w:val="002D314E"/>
    <w:rsid w:val="002D3982"/>
    <w:rsid w:val="002D3EC7"/>
    <w:rsid w:val="002D4CFD"/>
    <w:rsid w:val="002D50BF"/>
    <w:rsid w:val="002D5659"/>
    <w:rsid w:val="002D6CF9"/>
    <w:rsid w:val="002D74AF"/>
    <w:rsid w:val="002D7EBF"/>
    <w:rsid w:val="002E1C6F"/>
    <w:rsid w:val="002E1D14"/>
    <w:rsid w:val="002E2BF5"/>
    <w:rsid w:val="002E2D05"/>
    <w:rsid w:val="002E3406"/>
    <w:rsid w:val="002E3F9A"/>
    <w:rsid w:val="002E4E76"/>
    <w:rsid w:val="002E6084"/>
    <w:rsid w:val="002E74D0"/>
    <w:rsid w:val="002E793E"/>
    <w:rsid w:val="002E7F95"/>
    <w:rsid w:val="002F0103"/>
    <w:rsid w:val="002F031A"/>
    <w:rsid w:val="002F16F0"/>
    <w:rsid w:val="002F211A"/>
    <w:rsid w:val="002F211C"/>
    <w:rsid w:val="002F2231"/>
    <w:rsid w:val="002F3C40"/>
    <w:rsid w:val="002F4D82"/>
    <w:rsid w:val="002F5CC5"/>
    <w:rsid w:val="002F6130"/>
    <w:rsid w:val="002F61E2"/>
    <w:rsid w:val="002F6274"/>
    <w:rsid w:val="002F644F"/>
    <w:rsid w:val="002F6F60"/>
    <w:rsid w:val="00300415"/>
    <w:rsid w:val="003009EB"/>
    <w:rsid w:val="00300B9C"/>
    <w:rsid w:val="0030190D"/>
    <w:rsid w:val="0030223B"/>
    <w:rsid w:val="00302C8C"/>
    <w:rsid w:val="00303CD5"/>
    <w:rsid w:val="00303F60"/>
    <w:rsid w:val="00306861"/>
    <w:rsid w:val="00307683"/>
    <w:rsid w:val="00307CF0"/>
    <w:rsid w:val="003102E7"/>
    <w:rsid w:val="003107A5"/>
    <w:rsid w:val="00310E96"/>
    <w:rsid w:val="003114DD"/>
    <w:rsid w:val="00311552"/>
    <w:rsid w:val="00311715"/>
    <w:rsid w:val="00311B97"/>
    <w:rsid w:val="003121A7"/>
    <w:rsid w:val="00312C7F"/>
    <w:rsid w:val="00312D9D"/>
    <w:rsid w:val="003136A0"/>
    <w:rsid w:val="00313A56"/>
    <w:rsid w:val="00313A78"/>
    <w:rsid w:val="00313F6B"/>
    <w:rsid w:val="0031416E"/>
    <w:rsid w:val="00315739"/>
    <w:rsid w:val="003159ED"/>
    <w:rsid w:val="00315B6A"/>
    <w:rsid w:val="00316836"/>
    <w:rsid w:val="00316999"/>
    <w:rsid w:val="0031712F"/>
    <w:rsid w:val="0031756D"/>
    <w:rsid w:val="00320E91"/>
    <w:rsid w:val="003210E3"/>
    <w:rsid w:val="003211A9"/>
    <w:rsid w:val="00321CDF"/>
    <w:rsid w:val="00322540"/>
    <w:rsid w:val="0032298E"/>
    <w:rsid w:val="00322F71"/>
    <w:rsid w:val="00324F7F"/>
    <w:rsid w:val="003263BC"/>
    <w:rsid w:val="00326669"/>
    <w:rsid w:val="00327586"/>
    <w:rsid w:val="003279E5"/>
    <w:rsid w:val="00330674"/>
    <w:rsid w:val="003306FB"/>
    <w:rsid w:val="00331596"/>
    <w:rsid w:val="003315C8"/>
    <w:rsid w:val="00331844"/>
    <w:rsid w:val="00331D4B"/>
    <w:rsid w:val="00331DC7"/>
    <w:rsid w:val="00331EDA"/>
    <w:rsid w:val="0033252F"/>
    <w:rsid w:val="00332595"/>
    <w:rsid w:val="00332C33"/>
    <w:rsid w:val="00333363"/>
    <w:rsid w:val="0033343B"/>
    <w:rsid w:val="003337D5"/>
    <w:rsid w:val="00335E46"/>
    <w:rsid w:val="00337152"/>
    <w:rsid w:val="00337215"/>
    <w:rsid w:val="00340D86"/>
    <w:rsid w:val="00341603"/>
    <w:rsid w:val="00342B2C"/>
    <w:rsid w:val="00342CC4"/>
    <w:rsid w:val="003436F1"/>
    <w:rsid w:val="003437AA"/>
    <w:rsid w:val="003439B6"/>
    <w:rsid w:val="003454A1"/>
    <w:rsid w:val="003458E5"/>
    <w:rsid w:val="00346557"/>
    <w:rsid w:val="0034711E"/>
    <w:rsid w:val="00347767"/>
    <w:rsid w:val="003479C4"/>
    <w:rsid w:val="00347B5D"/>
    <w:rsid w:val="003517A9"/>
    <w:rsid w:val="00351CD5"/>
    <w:rsid w:val="003523C3"/>
    <w:rsid w:val="00352D7A"/>
    <w:rsid w:val="003533BB"/>
    <w:rsid w:val="003540E6"/>
    <w:rsid w:val="00355313"/>
    <w:rsid w:val="003559FD"/>
    <w:rsid w:val="003567DA"/>
    <w:rsid w:val="003569A7"/>
    <w:rsid w:val="00356C9A"/>
    <w:rsid w:val="00360277"/>
    <w:rsid w:val="00360E51"/>
    <w:rsid w:val="00362370"/>
    <w:rsid w:val="003625FC"/>
    <w:rsid w:val="00362D9F"/>
    <w:rsid w:val="003643FA"/>
    <w:rsid w:val="00365EFD"/>
    <w:rsid w:val="00366CEA"/>
    <w:rsid w:val="00367235"/>
    <w:rsid w:val="0036783A"/>
    <w:rsid w:val="00367F26"/>
    <w:rsid w:val="003715A1"/>
    <w:rsid w:val="003716CD"/>
    <w:rsid w:val="003725E5"/>
    <w:rsid w:val="0037269F"/>
    <w:rsid w:val="00372F65"/>
    <w:rsid w:val="00373168"/>
    <w:rsid w:val="0037317B"/>
    <w:rsid w:val="003736B9"/>
    <w:rsid w:val="00373F08"/>
    <w:rsid w:val="003747CF"/>
    <w:rsid w:val="00377B78"/>
    <w:rsid w:val="003808FA"/>
    <w:rsid w:val="00381652"/>
    <w:rsid w:val="003819C0"/>
    <w:rsid w:val="00382241"/>
    <w:rsid w:val="0038392E"/>
    <w:rsid w:val="00384BAE"/>
    <w:rsid w:val="00384F36"/>
    <w:rsid w:val="00385D18"/>
    <w:rsid w:val="003862E2"/>
    <w:rsid w:val="00387094"/>
    <w:rsid w:val="00387204"/>
    <w:rsid w:val="00387711"/>
    <w:rsid w:val="003906B0"/>
    <w:rsid w:val="00390B12"/>
    <w:rsid w:val="00390D6A"/>
    <w:rsid w:val="003921DF"/>
    <w:rsid w:val="00392400"/>
    <w:rsid w:val="00392A4C"/>
    <w:rsid w:val="00392C78"/>
    <w:rsid w:val="00393405"/>
    <w:rsid w:val="00395DF4"/>
    <w:rsid w:val="003962CE"/>
    <w:rsid w:val="003968D3"/>
    <w:rsid w:val="00397318"/>
    <w:rsid w:val="00397449"/>
    <w:rsid w:val="003977D0"/>
    <w:rsid w:val="003A18DB"/>
    <w:rsid w:val="003A2361"/>
    <w:rsid w:val="003A254E"/>
    <w:rsid w:val="003A31F0"/>
    <w:rsid w:val="003A3930"/>
    <w:rsid w:val="003A4038"/>
    <w:rsid w:val="003A4A21"/>
    <w:rsid w:val="003A618C"/>
    <w:rsid w:val="003A73A7"/>
    <w:rsid w:val="003A765B"/>
    <w:rsid w:val="003A7797"/>
    <w:rsid w:val="003A79CE"/>
    <w:rsid w:val="003A7BF3"/>
    <w:rsid w:val="003B094F"/>
    <w:rsid w:val="003B0E6C"/>
    <w:rsid w:val="003B1028"/>
    <w:rsid w:val="003B119B"/>
    <w:rsid w:val="003B1258"/>
    <w:rsid w:val="003B1C2F"/>
    <w:rsid w:val="003B20FD"/>
    <w:rsid w:val="003B24DF"/>
    <w:rsid w:val="003B2DED"/>
    <w:rsid w:val="003B4664"/>
    <w:rsid w:val="003B46CE"/>
    <w:rsid w:val="003B4801"/>
    <w:rsid w:val="003B5512"/>
    <w:rsid w:val="003B5C80"/>
    <w:rsid w:val="003B6FBA"/>
    <w:rsid w:val="003B6FE0"/>
    <w:rsid w:val="003C2607"/>
    <w:rsid w:val="003C3A9B"/>
    <w:rsid w:val="003C4C74"/>
    <w:rsid w:val="003C53FE"/>
    <w:rsid w:val="003C5A02"/>
    <w:rsid w:val="003C5D58"/>
    <w:rsid w:val="003C5F65"/>
    <w:rsid w:val="003C6019"/>
    <w:rsid w:val="003C623A"/>
    <w:rsid w:val="003C7661"/>
    <w:rsid w:val="003D1619"/>
    <w:rsid w:val="003D188F"/>
    <w:rsid w:val="003D1958"/>
    <w:rsid w:val="003D1EAD"/>
    <w:rsid w:val="003D2159"/>
    <w:rsid w:val="003D280F"/>
    <w:rsid w:val="003D2F4B"/>
    <w:rsid w:val="003D3F04"/>
    <w:rsid w:val="003D4214"/>
    <w:rsid w:val="003D4A05"/>
    <w:rsid w:val="003D555F"/>
    <w:rsid w:val="003D5E03"/>
    <w:rsid w:val="003D63A1"/>
    <w:rsid w:val="003D6748"/>
    <w:rsid w:val="003D71AD"/>
    <w:rsid w:val="003D74A8"/>
    <w:rsid w:val="003E07C0"/>
    <w:rsid w:val="003E0C29"/>
    <w:rsid w:val="003E1463"/>
    <w:rsid w:val="003E1814"/>
    <w:rsid w:val="003E1D6F"/>
    <w:rsid w:val="003E1EF7"/>
    <w:rsid w:val="003E2265"/>
    <w:rsid w:val="003E2997"/>
    <w:rsid w:val="003E2B9C"/>
    <w:rsid w:val="003E421A"/>
    <w:rsid w:val="003E49D3"/>
    <w:rsid w:val="003E50D2"/>
    <w:rsid w:val="003E616E"/>
    <w:rsid w:val="003E634E"/>
    <w:rsid w:val="003E6A9D"/>
    <w:rsid w:val="003E7229"/>
    <w:rsid w:val="003F1037"/>
    <w:rsid w:val="003F1726"/>
    <w:rsid w:val="003F2EE7"/>
    <w:rsid w:val="003F323B"/>
    <w:rsid w:val="003F32D8"/>
    <w:rsid w:val="003F3590"/>
    <w:rsid w:val="003F3EA5"/>
    <w:rsid w:val="003F4563"/>
    <w:rsid w:val="003F4DB1"/>
    <w:rsid w:val="003F550F"/>
    <w:rsid w:val="003F65F1"/>
    <w:rsid w:val="003F7193"/>
    <w:rsid w:val="003F7C2C"/>
    <w:rsid w:val="004000D3"/>
    <w:rsid w:val="00400F80"/>
    <w:rsid w:val="0040129D"/>
    <w:rsid w:val="00402676"/>
    <w:rsid w:val="0040279A"/>
    <w:rsid w:val="00402D54"/>
    <w:rsid w:val="00403747"/>
    <w:rsid w:val="004037E3"/>
    <w:rsid w:val="00404C44"/>
    <w:rsid w:val="0040553A"/>
    <w:rsid w:val="00405966"/>
    <w:rsid w:val="00405C33"/>
    <w:rsid w:val="00405D92"/>
    <w:rsid w:val="00405F73"/>
    <w:rsid w:val="00406A56"/>
    <w:rsid w:val="004070FC"/>
    <w:rsid w:val="004076BD"/>
    <w:rsid w:val="00410138"/>
    <w:rsid w:val="0041147F"/>
    <w:rsid w:val="00412340"/>
    <w:rsid w:val="00412EAB"/>
    <w:rsid w:val="00412FB8"/>
    <w:rsid w:val="00413102"/>
    <w:rsid w:val="00413488"/>
    <w:rsid w:val="00413CDC"/>
    <w:rsid w:val="00414AA3"/>
    <w:rsid w:val="00414E2C"/>
    <w:rsid w:val="0041512D"/>
    <w:rsid w:val="004168B8"/>
    <w:rsid w:val="004175E7"/>
    <w:rsid w:val="00417948"/>
    <w:rsid w:val="0042006B"/>
    <w:rsid w:val="004206A3"/>
    <w:rsid w:val="0042145D"/>
    <w:rsid w:val="004214F4"/>
    <w:rsid w:val="00421AE8"/>
    <w:rsid w:val="00421BA3"/>
    <w:rsid w:val="00421EA0"/>
    <w:rsid w:val="0042234D"/>
    <w:rsid w:val="0042244E"/>
    <w:rsid w:val="0042290D"/>
    <w:rsid w:val="004231D0"/>
    <w:rsid w:val="004240FF"/>
    <w:rsid w:val="004244FC"/>
    <w:rsid w:val="004250AD"/>
    <w:rsid w:val="004264AA"/>
    <w:rsid w:val="00426D55"/>
    <w:rsid w:val="00426ED4"/>
    <w:rsid w:val="00427405"/>
    <w:rsid w:val="004319B9"/>
    <w:rsid w:val="004321AA"/>
    <w:rsid w:val="00432BA5"/>
    <w:rsid w:val="004336FE"/>
    <w:rsid w:val="004344D6"/>
    <w:rsid w:val="00434FB2"/>
    <w:rsid w:val="00435477"/>
    <w:rsid w:val="004356F1"/>
    <w:rsid w:val="00435A83"/>
    <w:rsid w:val="0043631B"/>
    <w:rsid w:val="00436BF7"/>
    <w:rsid w:val="00437391"/>
    <w:rsid w:val="004379AF"/>
    <w:rsid w:val="00437BAA"/>
    <w:rsid w:val="00437FC6"/>
    <w:rsid w:val="00440E66"/>
    <w:rsid w:val="00441CE3"/>
    <w:rsid w:val="00441FED"/>
    <w:rsid w:val="004423DD"/>
    <w:rsid w:val="00442DCD"/>
    <w:rsid w:val="004430FC"/>
    <w:rsid w:val="00443291"/>
    <w:rsid w:val="004433D1"/>
    <w:rsid w:val="00444692"/>
    <w:rsid w:val="004455C1"/>
    <w:rsid w:val="00446160"/>
    <w:rsid w:val="004473C9"/>
    <w:rsid w:val="00447662"/>
    <w:rsid w:val="0044773C"/>
    <w:rsid w:val="0045060C"/>
    <w:rsid w:val="00450899"/>
    <w:rsid w:val="00450A24"/>
    <w:rsid w:val="00451444"/>
    <w:rsid w:val="00451FDD"/>
    <w:rsid w:val="00452355"/>
    <w:rsid w:val="00453B7B"/>
    <w:rsid w:val="00453E33"/>
    <w:rsid w:val="00453F83"/>
    <w:rsid w:val="0045700F"/>
    <w:rsid w:val="00460708"/>
    <w:rsid w:val="00460E95"/>
    <w:rsid w:val="00461820"/>
    <w:rsid w:val="00463A7B"/>
    <w:rsid w:val="00463B1B"/>
    <w:rsid w:val="00466229"/>
    <w:rsid w:val="00466953"/>
    <w:rsid w:val="00466D6F"/>
    <w:rsid w:val="00467360"/>
    <w:rsid w:val="00467481"/>
    <w:rsid w:val="00467820"/>
    <w:rsid w:val="0047023C"/>
    <w:rsid w:val="00470BBF"/>
    <w:rsid w:val="00470D7B"/>
    <w:rsid w:val="00472989"/>
    <w:rsid w:val="0047395F"/>
    <w:rsid w:val="004741A9"/>
    <w:rsid w:val="004744B3"/>
    <w:rsid w:val="004755D9"/>
    <w:rsid w:val="00475A35"/>
    <w:rsid w:val="004763F6"/>
    <w:rsid w:val="004764D7"/>
    <w:rsid w:val="00476B43"/>
    <w:rsid w:val="004773A4"/>
    <w:rsid w:val="00477ABD"/>
    <w:rsid w:val="00477B08"/>
    <w:rsid w:val="00477F92"/>
    <w:rsid w:val="00480EF2"/>
    <w:rsid w:val="004812B8"/>
    <w:rsid w:val="0048160B"/>
    <w:rsid w:val="004824E8"/>
    <w:rsid w:val="00482D12"/>
    <w:rsid w:val="00482EB1"/>
    <w:rsid w:val="00483326"/>
    <w:rsid w:val="00483871"/>
    <w:rsid w:val="00483C9C"/>
    <w:rsid w:val="00483D66"/>
    <w:rsid w:val="00484C6A"/>
    <w:rsid w:val="00486524"/>
    <w:rsid w:val="00486870"/>
    <w:rsid w:val="00487388"/>
    <w:rsid w:val="0048775C"/>
    <w:rsid w:val="0049047A"/>
    <w:rsid w:val="0049123B"/>
    <w:rsid w:val="004915D2"/>
    <w:rsid w:val="00491798"/>
    <w:rsid w:val="00493297"/>
    <w:rsid w:val="00494A83"/>
    <w:rsid w:val="00495818"/>
    <w:rsid w:val="004966DB"/>
    <w:rsid w:val="00497168"/>
    <w:rsid w:val="0049780D"/>
    <w:rsid w:val="004A0343"/>
    <w:rsid w:val="004A1171"/>
    <w:rsid w:val="004A2A70"/>
    <w:rsid w:val="004A3618"/>
    <w:rsid w:val="004A3A23"/>
    <w:rsid w:val="004A4504"/>
    <w:rsid w:val="004A4970"/>
    <w:rsid w:val="004A6124"/>
    <w:rsid w:val="004A6B2E"/>
    <w:rsid w:val="004A712C"/>
    <w:rsid w:val="004B14A1"/>
    <w:rsid w:val="004B15A7"/>
    <w:rsid w:val="004B22AD"/>
    <w:rsid w:val="004B2570"/>
    <w:rsid w:val="004B27AB"/>
    <w:rsid w:val="004B4203"/>
    <w:rsid w:val="004B43B3"/>
    <w:rsid w:val="004B48EB"/>
    <w:rsid w:val="004B4EA5"/>
    <w:rsid w:val="004B5586"/>
    <w:rsid w:val="004B6773"/>
    <w:rsid w:val="004B79B5"/>
    <w:rsid w:val="004C2530"/>
    <w:rsid w:val="004C3D04"/>
    <w:rsid w:val="004C3F61"/>
    <w:rsid w:val="004C4957"/>
    <w:rsid w:val="004C4C0F"/>
    <w:rsid w:val="004C4CD6"/>
    <w:rsid w:val="004C5523"/>
    <w:rsid w:val="004C657F"/>
    <w:rsid w:val="004D0879"/>
    <w:rsid w:val="004D0AEE"/>
    <w:rsid w:val="004D0D4A"/>
    <w:rsid w:val="004D0D6A"/>
    <w:rsid w:val="004D0DAA"/>
    <w:rsid w:val="004D0F6F"/>
    <w:rsid w:val="004D1849"/>
    <w:rsid w:val="004D274D"/>
    <w:rsid w:val="004D4241"/>
    <w:rsid w:val="004D4246"/>
    <w:rsid w:val="004D6267"/>
    <w:rsid w:val="004D6375"/>
    <w:rsid w:val="004D7136"/>
    <w:rsid w:val="004D77B2"/>
    <w:rsid w:val="004E0AA9"/>
    <w:rsid w:val="004E0F12"/>
    <w:rsid w:val="004E1A5F"/>
    <w:rsid w:val="004E1BBD"/>
    <w:rsid w:val="004E2122"/>
    <w:rsid w:val="004E315B"/>
    <w:rsid w:val="004E37B3"/>
    <w:rsid w:val="004E3BD3"/>
    <w:rsid w:val="004E48BA"/>
    <w:rsid w:val="004E4B4D"/>
    <w:rsid w:val="004E4BBE"/>
    <w:rsid w:val="004E51AB"/>
    <w:rsid w:val="004E5D48"/>
    <w:rsid w:val="004E7D58"/>
    <w:rsid w:val="004F0357"/>
    <w:rsid w:val="004F0C0F"/>
    <w:rsid w:val="004F0D04"/>
    <w:rsid w:val="004F164A"/>
    <w:rsid w:val="004F1FEF"/>
    <w:rsid w:val="004F24FD"/>
    <w:rsid w:val="004F32DB"/>
    <w:rsid w:val="004F336B"/>
    <w:rsid w:val="004F3CC3"/>
    <w:rsid w:val="004F4482"/>
    <w:rsid w:val="004F4C48"/>
    <w:rsid w:val="004F5B44"/>
    <w:rsid w:val="004F5FD2"/>
    <w:rsid w:val="004F60B6"/>
    <w:rsid w:val="004F60DF"/>
    <w:rsid w:val="004F6CFA"/>
    <w:rsid w:val="004F6D48"/>
    <w:rsid w:val="004F734F"/>
    <w:rsid w:val="004F7BFB"/>
    <w:rsid w:val="004F7E56"/>
    <w:rsid w:val="0050013B"/>
    <w:rsid w:val="005006BF"/>
    <w:rsid w:val="00500A04"/>
    <w:rsid w:val="00500F95"/>
    <w:rsid w:val="00503C8E"/>
    <w:rsid w:val="00503D31"/>
    <w:rsid w:val="00504530"/>
    <w:rsid w:val="00504CB6"/>
    <w:rsid w:val="00504DC1"/>
    <w:rsid w:val="00505A0B"/>
    <w:rsid w:val="00505AD5"/>
    <w:rsid w:val="00506CED"/>
    <w:rsid w:val="00506D69"/>
    <w:rsid w:val="005070AD"/>
    <w:rsid w:val="00507B11"/>
    <w:rsid w:val="005108A5"/>
    <w:rsid w:val="00510F50"/>
    <w:rsid w:val="00511820"/>
    <w:rsid w:val="00511B9B"/>
    <w:rsid w:val="00511F45"/>
    <w:rsid w:val="00512A1A"/>
    <w:rsid w:val="005132B4"/>
    <w:rsid w:val="005133C7"/>
    <w:rsid w:val="00513816"/>
    <w:rsid w:val="0051402D"/>
    <w:rsid w:val="0051425D"/>
    <w:rsid w:val="00515536"/>
    <w:rsid w:val="00516505"/>
    <w:rsid w:val="00516768"/>
    <w:rsid w:val="00516FFE"/>
    <w:rsid w:val="00520D82"/>
    <w:rsid w:val="005213D1"/>
    <w:rsid w:val="0052208C"/>
    <w:rsid w:val="00522C8D"/>
    <w:rsid w:val="00522DCE"/>
    <w:rsid w:val="0052361C"/>
    <w:rsid w:val="0052393C"/>
    <w:rsid w:val="00525652"/>
    <w:rsid w:val="00525C8A"/>
    <w:rsid w:val="00526309"/>
    <w:rsid w:val="005266A0"/>
    <w:rsid w:val="00526C64"/>
    <w:rsid w:val="00526F7F"/>
    <w:rsid w:val="005272D0"/>
    <w:rsid w:val="00527B73"/>
    <w:rsid w:val="00531823"/>
    <w:rsid w:val="0053194A"/>
    <w:rsid w:val="00532256"/>
    <w:rsid w:val="00533601"/>
    <w:rsid w:val="00533EE5"/>
    <w:rsid w:val="0053524F"/>
    <w:rsid w:val="005353C5"/>
    <w:rsid w:val="005358DE"/>
    <w:rsid w:val="005359D6"/>
    <w:rsid w:val="00535C87"/>
    <w:rsid w:val="00537B11"/>
    <w:rsid w:val="0054008B"/>
    <w:rsid w:val="00540747"/>
    <w:rsid w:val="0054141A"/>
    <w:rsid w:val="00543666"/>
    <w:rsid w:val="00544B0F"/>
    <w:rsid w:val="00545C1F"/>
    <w:rsid w:val="00546B90"/>
    <w:rsid w:val="00546FCD"/>
    <w:rsid w:val="005470B6"/>
    <w:rsid w:val="00550B35"/>
    <w:rsid w:val="00550B79"/>
    <w:rsid w:val="005510DC"/>
    <w:rsid w:val="0055239F"/>
    <w:rsid w:val="00552E83"/>
    <w:rsid w:val="00553B11"/>
    <w:rsid w:val="00554B8B"/>
    <w:rsid w:val="0055594A"/>
    <w:rsid w:val="00555B0E"/>
    <w:rsid w:val="005563A6"/>
    <w:rsid w:val="00556769"/>
    <w:rsid w:val="0055682C"/>
    <w:rsid w:val="00557DE6"/>
    <w:rsid w:val="005601C8"/>
    <w:rsid w:val="005604DC"/>
    <w:rsid w:val="0056069A"/>
    <w:rsid w:val="00560F87"/>
    <w:rsid w:val="00562F4D"/>
    <w:rsid w:val="005632ED"/>
    <w:rsid w:val="005635E9"/>
    <w:rsid w:val="005635EC"/>
    <w:rsid w:val="00564C83"/>
    <w:rsid w:val="00564FCD"/>
    <w:rsid w:val="00565556"/>
    <w:rsid w:val="00570788"/>
    <w:rsid w:val="005712B5"/>
    <w:rsid w:val="00571A58"/>
    <w:rsid w:val="00573B4C"/>
    <w:rsid w:val="00574438"/>
    <w:rsid w:val="00574B25"/>
    <w:rsid w:val="005763E1"/>
    <w:rsid w:val="005770E9"/>
    <w:rsid w:val="00577C45"/>
    <w:rsid w:val="0058035C"/>
    <w:rsid w:val="005809E4"/>
    <w:rsid w:val="00580E10"/>
    <w:rsid w:val="005817A7"/>
    <w:rsid w:val="005824EE"/>
    <w:rsid w:val="00585395"/>
    <w:rsid w:val="005862DA"/>
    <w:rsid w:val="00586BDE"/>
    <w:rsid w:val="00590DCF"/>
    <w:rsid w:val="00591DD9"/>
    <w:rsid w:val="0059283C"/>
    <w:rsid w:val="00592FA1"/>
    <w:rsid w:val="00593E81"/>
    <w:rsid w:val="0059529C"/>
    <w:rsid w:val="00595618"/>
    <w:rsid w:val="00595BFF"/>
    <w:rsid w:val="005967B3"/>
    <w:rsid w:val="005A054B"/>
    <w:rsid w:val="005A0CB1"/>
    <w:rsid w:val="005A2277"/>
    <w:rsid w:val="005A3430"/>
    <w:rsid w:val="005A50E4"/>
    <w:rsid w:val="005A5265"/>
    <w:rsid w:val="005A6854"/>
    <w:rsid w:val="005A7516"/>
    <w:rsid w:val="005A75BA"/>
    <w:rsid w:val="005A7D52"/>
    <w:rsid w:val="005B0812"/>
    <w:rsid w:val="005B10C9"/>
    <w:rsid w:val="005B2A6B"/>
    <w:rsid w:val="005B417C"/>
    <w:rsid w:val="005B5083"/>
    <w:rsid w:val="005B72B9"/>
    <w:rsid w:val="005B79DE"/>
    <w:rsid w:val="005B7B33"/>
    <w:rsid w:val="005C0946"/>
    <w:rsid w:val="005C0B2A"/>
    <w:rsid w:val="005C0C43"/>
    <w:rsid w:val="005C1BA9"/>
    <w:rsid w:val="005C30E7"/>
    <w:rsid w:val="005C324C"/>
    <w:rsid w:val="005C4641"/>
    <w:rsid w:val="005C5CAA"/>
    <w:rsid w:val="005C6D15"/>
    <w:rsid w:val="005C70B2"/>
    <w:rsid w:val="005D0467"/>
    <w:rsid w:val="005D0891"/>
    <w:rsid w:val="005D17A0"/>
    <w:rsid w:val="005D1F69"/>
    <w:rsid w:val="005D2922"/>
    <w:rsid w:val="005D32E1"/>
    <w:rsid w:val="005D3392"/>
    <w:rsid w:val="005D3429"/>
    <w:rsid w:val="005D3F71"/>
    <w:rsid w:val="005D5166"/>
    <w:rsid w:val="005D5995"/>
    <w:rsid w:val="005D5A9A"/>
    <w:rsid w:val="005D6B41"/>
    <w:rsid w:val="005E0793"/>
    <w:rsid w:val="005E1C9F"/>
    <w:rsid w:val="005E2584"/>
    <w:rsid w:val="005E2E01"/>
    <w:rsid w:val="005E3780"/>
    <w:rsid w:val="005E3948"/>
    <w:rsid w:val="005E3B03"/>
    <w:rsid w:val="005E3E0C"/>
    <w:rsid w:val="005E48CD"/>
    <w:rsid w:val="005E48F1"/>
    <w:rsid w:val="005E4D93"/>
    <w:rsid w:val="005E529E"/>
    <w:rsid w:val="005E57E9"/>
    <w:rsid w:val="005E704A"/>
    <w:rsid w:val="005E7B3D"/>
    <w:rsid w:val="005F1A3D"/>
    <w:rsid w:val="005F1F87"/>
    <w:rsid w:val="005F21F4"/>
    <w:rsid w:val="005F23D3"/>
    <w:rsid w:val="005F26DD"/>
    <w:rsid w:val="005F399B"/>
    <w:rsid w:val="005F4EF3"/>
    <w:rsid w:val="005F57CF"/>
    <w:rsid w:val="005F6A27"/>
    <w:rsid w:val="005F6C90"/>
    <w:rsid w:val="005F7AE6"/>
    <w:rsid w:val="00600494"/>
    <w:rsid w:val="00601880"/>
    <w:rsid w:val="0060210C"/>
    <w:rsid w:val="006024A5"/>
    <w:rsid w:val="00603249"/>
    <w:rsid w:val="006034D8"/>
    <w:rsid w:val="00605101"/>
    <w:rsid w:val="00605910"/>
    <w:rsid w:val="006059BD"/>
    <w:rsid w:val="00605DF1"/>
    <w:rsid w:val="00605E5A"/>
    <w:rsid w:val="006060DE"/>
    <w:rsid w:val="00606859"/>
    <w:rsid w:val="00606ED7"/>
    <w:rsid w:val="006077EB"/>
    <w:rsid w:val="006104A7"/>
    <w:rsid w:val="00610EFF"/>
    <w:rsid w:val="00610F72"/>
    <w:rsid w:val="00611273"/>
    <w:rsid w:val="006114F1"/>
    <w:rsid w:val="00612086"/>
    <w:rsid w:val="006126C5"/>
    <w:rsid w:val="00613AE3"/>
    <w:rsid w:val="00614086"/>
    <w:rsid w:val="00617658"/>
    <w:rsid w:val="00617E4D"/>
    <w:rsid w:val="00617E63"/>
    <w:rsid w:val="00617F97"/>
    <w:rsid w:val="006207EC"/>
    <w:rsid w:val="00621115"/>
    <w:rsid w:val="00621A7B"/>
    <w:rsid w:val="00621CBC"/>
    <w:rsid w:val="00622D88"/>
    <w:rsid w:val="00623DB2"/>
    <w:rsid w:val="0062442A"/>
    <w:rsid w:val="00624E36"/>
    <w:rsid w:val="00624E4D"/>
    <w:rsid w:val="00625104"/>
    <w:rsid w:val="006251AF"/>
    <w:rsid w:val="0062520C"/>
    <w:rsid w:val="00625420"/>
    <w:rsid w:val="00625D0D"/>
    <w:rsid w:val="00626193"/>
    <w:rsid w:val="006262F6"/>
    <w:rsid w:val="0062677E"/>
    <w:rsid w:val="00626C47"/>
    <w:rsid w:val="006300BD"/>
    <w:rsid w:val="006312A0"/>
    <w:rsid w:val="006340F3"/>
    <w:rsid w:val="006344A1"/>
    <w:rsid w:val="0063459D"/>
    <w:rsid w:val="006345BF"/>
    <w:rsid w:val="00634E03"/>
    <w:rsid w:val="0063587B"/>
    <w:rsid w:val="00636AC2"/>
    <w:rsid w:val="006370D1"/>
    <w:rsid w:val="00640D01"/>
    <w:rsid w:val="00641F1D"/>
    <w:rsid w:val="00641F54"/>
    <w:rsid w:val="006429E0"/>
    <w:rsid w:val="00642B69"/>
    <w:rsid w:val="0064379F"/>
    <w:rsid w:val="00643A03"/>
    <w:rsid w:val="00643C82"/>
    <w:rsid w:val="006444C2"/>
    <w:rsid w:val="00644B43"/>
    <w:rsid w:val="00646548"/>
    <w:rsid w:val="006467EC"/>
    <w:rsid w:val="00646C4C"/>
    <w:rsid w:val="00647600"/>
    <w:rsid w:val="006476BB"/>
    <w:rsid w:val="00647798"/>
    <w:rsid w:val="00647FC5"/>
    <w:rsid w:val="00650CC6"/>
    <w:rsid w:val="00651212"/>
    <w:rsid w:val="00651250"/>
    <w:rsid w:val="006516D0"/>
    <w:rsid w:val="0065183D"/>
    <w:rsid w:val="006521D8"/>
    <w:rsid w:val="0065299F"/>
    <w:rsid w:val="00652A54"/>
    <w:rsid w:val="00652D61"/>
    <w:rsid w:val="0065347A"/>
    <w:rsid w:val="006550B7"/>
    <w:rsid w:val="00655793"/>
    <w:rsid w:val="00656388"/>
    <w:rsid w:val="00656413"/>
    <w:rsid w:val="00656A85"/>
    <w:rsid w:val="00657CFA"/>
    <w:rsid w:val="00660052"/>
    <w:rsid w:val="00661841"/>
    <w:rsid w:val="00662066"/>
    <w:rsid w:val="00663208"/>
    <w:rsid w:val="00663E19"/>
    <w:rsid w:val="00664F8F"/>
    <w:rsid w:val="00667442"/>
    <w:rsid w:val="0067005C"/>
    <w:rsid w:val="006702CD"/>
    <w:rsid w:val="00671776"/>
    <w:rsid w:val="00671A75"/>
    <w:rsid w:val="00673D69"/>
    <w:rsid w:val="0067483C"/>
    <w:rsid w:val="006756DD"/>
    <w:rsid w:val="00676BE2"/>
    <w:rsid w:val="0067727D"/>
    <w:rsid w:val="006800DD"/>
    <w:rsid w:val="006808D5"/>
    <w:rsid w:val="00680A8F"/>
    <w:rsid w:val="00682C2D"/>
    <w:rsid w:val="00683367"/>
    <w:rsid w:val="00683D41"/>
    <w:rsid w:val="00684C97"/>
    <w:rsid w:val="00684ED6"/>
    <w:rsid w:val="006853A5"/>
    <w:rsid w:val="006858B1"/>
    <w:rsid w:val="006863C4"/>
    <w:rsid w:val="00686CA2"/>
    <w:rsid w:val="00687169"/>
    <w:rsid w:val="00687498"/>
    <w:rsid w:val="006875C0"/>
    <w:rsid w:val="00690B7F"/>
    <w:rsid w:val="00690F44"/>
    <w:rsid w:val="00691FE2"/>
    <w:rsid w:val="00692640"/>
    <w:rsid w:val="00693076"/>
    <w:rsid w:val="006931DC"/>
    <w:rsid w:val="00695698"/>
    <w:rsid w:val="00695E4B"/>
    <w:rsid w:val="006960AA"/>
    <w:rsid w:val="00696382"/>
    <w:rsid w:val="006979BC"/>
    <w:rsid w:val="00697F50"/>
    <w:rsid w:val="006A11F9"/>
    <w:rsid w:val="006A1CE5"/>
    <w:rsid w:val="006A3DFC"/>
    <w:rsid w:val="006A3EF9"/>
    <w:rsid w:val="006A5961"/>
    <w:rsid w:val="006A5B14"/>
    <w:rsid w:val="006A623C"/>
    <w:rsid w:val="006A6240"/>
    <w:rsid w:val="006B0248"/>
    <w:rsid w:val="006B1AA6"/>
    <w:rsid w:val="006B1E6E"/>
    <w:rsid w:val="006B1F1C"/>
    <w:rsid w:val="006B2284"/>
    <w:rsid w:val="006B3277"/>
    <w:rsid w:val="006B3991"/>
    <w:rsid w:val="006B3D74"/>
    <w:rsid w:val="006B3F85"/>
    <w:rsid w:val="006B402B"/>
    <w:rsid w:val="006B4129"/>
    <w:rsid w:val="006B41AA"/>
    <w:rsid w:val="006B4205"/>
    <w:rsid w:val="006B46AF"/>
    <w:rsid w:val="006B49D0"/>
    <w:rsid w:val="006B5386"/>
    <w:rsid w:val="006B5762"/>
    <w:rsid w:val="006B5BF1"/>
    <w:rsid w:val="006B78A0"/>
    <w:rsid w:val="006B7F26"/>
    <w:rsid w:val="006C04B1"/>
    <w:rsid w:val="006C0B18"/>
    <w:rsid w:val="006C1132"/>
    <w:rsid w:val="006C2AB6"/>
    <w:rsid w:val="006C2F93"/>
    <w:rsid w:val="006C3F35"/>
    <w:rsid w:val="006C41F8"/>
    <w:rsid w:val="006C441C"/>
    <w:rsid w:val="006C46CF"/>
    <w:rsid w:val="006C6A1A"/>
    <w:rsid w:val="006C7BA2"/>
    <w:rsid w:val="006D023A"/>
    <w:rsid w:val="006D0540"/>
    <w:rsid w:val="006D0577"/>
    <w:rsid w:val="006D1097"/>
    <w:rsid w:val="006D2612"/>
    <w:rsid w:val="006D29FA"/>
    <w:rsid w:val="006D3347"/>
    <w:rsid w:val="006D4D10"/>
    <w:rsid w:val="006D563C"/>
    <w:rsid w:val="006D575B"/>
    <w:rsid w:val="006D6A7B"/>
    <w:rsid w:val="006D7F5E"/>
    <w:rsid w:val="006D7F60"/>
    <w:rsid w:val="006E11A1"/>
    <w:rsid w:val="006E2B07"/>
    <w:rsid w:val="006E2CC4"/>
    <w:rsid w:val="006E4249"/>
    <w:rsid w:val="006E42C0"/>
    <w:rsid w:val="006E5149"/>
    <w:rsid w:val="006E53C2"/>
    <w:rsid w:val="006E57C7"/>
    <w:rsid w:val="006E5D1A"/>
    <w:rsid w:val="006E6E15"/>
    <w:rsid w:val="006E7C32"/>
    <w:rsid w:val="006F0240"/>
    <w:rsid w:val="006F0B2F"/>
    <w:rsid w:val="006F0D16"/>
    <w:rsid w:val="006F13C3"/>
    <w:rsid w:val="006F1E9C"/>
    <w:rsid w:val="006F243F"/>
    <w:rsid w:val="006F33D5"/>
    <w:rsid w:val="006F40B9"/>
    <w:rsid w:val="006F4E33"/>
    <w:rsid w:val="006F5E29"/>
    <w:rsid w:val="006F6080"/>
    <w:rsid w:val="006F6265"/>
    <w:rsid w:val="006F6C2D"/>
    <w:rsid w:val="006F74AA"/>
    <w:rsid w:val="006F7567"/>
    <w:rsid w:val="006F7A40"/>
    <w:rsid w:val="006F7A9D"/>
    <w:rsid w:val="00700083"/>
    <w:rsid w:val="00700639"/>
    <w:rsid w:val="0070112D"/>
    <w:rsid w:val="00702D19"/>
    <w:rsid w:val="00703A2D"/>
    <w:rsid w:val="00703CEC"/>
    <w:rsid w:val="00703F7D"/>
    <w:rsid w:val="007045E7"/>
    <w:rsid w:val="00705304"/>
    <w:rsid w:val="0070535A"/>
    <w:rsid w:val="007053E5"/>
    <w:rsid w:val="0070561F"/>
    <w:rsid w:val="007058DD"/>
    <w:rsid w:val="00705AE9"/>
    <w:rsid w:val="0070606B"/>
    <w:rsid w:val="007138E0"/>
    <w:rsid w:val="007139DF"/>
    <w:rsid w:val="00713D7E"/>
    <w:rsid w:val="0071491E"/>
    <w:rsid w:val="007158CC"/>
    <w:rsid w:val="00715B1C"/>
    <w:rsid w:val="00715EE4"/>
    <w:rsid w:val="007161A8"/>
    <w:rsid w:val="007162E8"/>
    <w:rsid w:val="00716BFE"/>
    <w:rsid w:val="00716F43"/>
    <w:rsid w:val="00717925"/>
    <w:rsid w:val="0072102F"/>
    <w:rsid w:val="0072121B"/>
    <w:rsid w:val="00721650"/>
    <w:rsid w:val="00721D41"/>
    <w:rsid w:val="00722642"/>
    <w:rsid w:val="00722E08"/>
    <w:rsid w:val="00724098"/>
    <w:rsid w:val="00726DCC"/>
    <w:rsid w:val="00727980"/>
    <w:rsid w:val="00727B54"/>
    <w:rsid w:val="00730321"/>
    <w:rsid w:val="00732061"/>
    <w:rsid w:val="00732529"/>
    <w:rsid w:val="00733340"/>
    <w:rsid w:val="00733699"/>
    <w:rsid w:val="007348BB"/>
    <w:rsid w:val="00734E0A"/>
    <w:rsid w:val="00735416"/>
    <w:rsid w:val="00735DB0"/>
    <w:rsid w:val="0073664F"/>
    <w:rsid w:val="00736A96"/>
    <w:rsid w:val="007376A9"/>
    <w:rsid w:val="00737A9A"/>
    <w:rsid w:val="007404BF"/>
    <w:rsid w:val="00740937"/>
    <w:rsid w:val="007412EC"/>
    <w:rsid w:val="007416E0"/>
    <w:rsid w:val="007419F8"/>
    <w:rsid w:val="007433BA"/>
    <w:rsid w:val="007437F2"/>
    <w:rsid w:val="00743DC2"/>
    <w:rsid w:val="007444EC"/>
    <w:rsid w:val="00744D4A"/>
    <w:rsid w:val="00744D7E"/>
    <w:rsid w:val="00744FF8"/>
    <w:rsid w:val="007452EB"/>
    <w:rsid w:val="00746862"/>
    <w:rsid w:val="00746A78"/>
    <w:rsid w:val="00746A97"/>
    <w:rsid w:val="00750B44"/>
    <w:rsid w:val="00750CD8"/>
    <w:rsid w:val="00750FD2"/>
    <w:rsid w:val="00751A4D"/>
    <w:rsid w:val="00752335"/>
    <w:rsid w:val="007526F7"/>
    <w:rsid w:val="007533A1"/>
    <w:rsid w:val="00754299"/>
    <w:rsid w:val="0075429E"/>
    <w:rsid w:val="007546D8"/>
    <w:rsid w:val="00755F61"/>
    <w:rsid w:val="00755F82"/>
    <w:rsid w:val="00756196"/>
    <w:rsid w:val="00756C8F"/>
    <w:rsid w:val="0076032A"/>
    <w:rsid w:val="007608D4"/>
    <w:rsid w:val="00760EBF"/>
    <w:rsid w:val="00761193"/>
    <w:rsid w:val="0076136A"/>
    <w:rsid w:val="00761A26"/>
    <w:rsid w:val="00762976"/>
    <w:rsid w:val="00762D1F"/>
    <w:rsid w:val="00762D36"/>
    <w:rsid w:val="00762DC8"/>
    <w:rsid w:val="00762FCA"/>
    <w:rsid w:val="00763A45"/>
    <w:rsid w:val="00764554"/>
    <w:rsid w:val="007656C7"/>
    <w:rsid w:val="00765F42"/>
    <w:rsid w:val="00765F80"/>
    <w:rsid w:val="00766437"/>
    <w:rsid w:val="007666D0"/>
    <w:rsid w:val="00767479"/>
    <w:rsid w:val="00767932"/>
    <w:rsid w:val="007712E1"/>
    <w:rsid w:val="00771C12"/>
    <w:rsid w:val="00771E1A"/>
    <w:rsid w:val="00772C80"/>
    <w:rsid w:val="00772EF3"/>
    <w:rsid w:val="00773065"/>
    <w:rsid w:val="007736B4"/>
    <w:rsid w:val="00773C0B"/>
    <w:rsid w:val="00773D16"/>
    <w:rsid w:val="00774932"/>
    <w:rsid w:val="00774D66"/>
    <w:rsid w:val="00775172"/>
    <w:rsid w:val="00775436"/>
    <w:rsid w:val="00775666"/>
    <w:rsid w:val="0077582C"/>
    <w:rsid w:val="007764FA"/>
    <w:rsid w:val="007805B2"/>
    <w:rsid w:val="0078135C"/>
    <w:rsid w:val="00781761"/>
    <w:rsid w:val="0078222F"/>
    <w:rsid w:val="007828CC"/>
    <w:rsid w:val="00782968"/>
    <w:rsid w:val="00783968"/>
    <w:rsid w:val="00784150"/>
    <w:rsid w:val="007842EC"/>
    <w:rsid w:val="00785D70"/>
    <w:rsid w:val="00785D7E"/>
    <w:rsid w:val="00786341"/>
    <w:rsid w:val="00786D68"/>
    <w:rsid w:val="00786E10"/>
    <w:rsid w:val="007877AC"/>
    <w:rsid w:val="0079008D"/>
    <w:rsid w:val="0079228B"/>
    <w:rsid w:val="00793A76"/>
    <w:rsid w:val="007941D8"/>
    <w:rsid w:val="0079571A"/>
    <w:rsid w:val="00795AC6"/>
    <w:rsid w:val="00796071"/>
    <w:rsid w:val="007A17EF"/>
    <w:rsid w:val="007A1FAA"/>
    <w:rsid w:val="007A2400"/>
    <w:rsid w:val="007A28C5"/>
    <w:rsid w:val="007A3631"/>
    <w:rsid w:val="007A3998"/>
    <w:rsid w:val="007A3A54"/>
    <w:rsid w:val="007A4919"/>
    <w:rsid w:val="007A4956"/>
    <w:rsid w:val="007A4B2D"/>
    <w:rsid w:val="007A4D2C"/>
    <w:rsid w:val="007A51B3"/>
    <w:rsid w:val="007A6ABD"/>
    <w:rsid w:val="007B03B9"/>
    <w:rsid w:val="007B182C"/>
    <w:rsid w:val="007B1970"/>
    <w:rsid w:val="007B2527"/>
    <w:rsid w:val="007B2E5D"/>
    <w:rsid w:val="007B48A1"/>
    <w:rsid w:val="007B4DD4"/>
    <w:rsid w:val="007B6215"/>
    <w:rsid w:val="007B75AA"/>
    <w:rsid w:val="007C044A"/>
    <w:rsid w:val="007C0630"/>
    <w:rsid w:val="007C1AD2"/>
    <w:rsid w:val="007C248A"/>
    <w:rsid w:val="007C2E82"/>
    <w:rsid w:val="007C4E67"/>
    <w:rsid w:val="007C52E4"/>
    <w:rsid w:val="007C5CA0"/>
    <w:rsid w:val="007C6A30"/>
    <w:rsid w:val="007C707E"/>
    <w:rsid w:val="007C7134"/>
    <w:rsid w:val="007C7D49"/>
    <w:rsid w:val="007D07E0"/>
    <w:rsid w:val="007D0ECC"/>
    <w:rsid w:val="007D239E"/>
    <w:rsid w:val="007D2710"/>
    <w:rsid w:val="007D28F6"/>
    <w:rsid w:val="007D2B30"/>
    <w:rsid w:val="007D2BF3"/>
    <w:rsid w:val="007D3CD4"/>
    <w:rsid w:val="007D3E6F"/>
    <w:rsid w:val="007D4BF3"/>
    <w:rsid w:val="007D5178"/>
    <w:rsid w:val="007D526E"/>
    <w:rsid w:val="007D56DF"/>
    <w:rsid w:val="007D642B"/>
    <w:rsid w:val="007D6504"/>
    <w:rsid w:val="007D72E0"/>
    <w:rsid w:val="007D7341"/>
    <w:rsid w:val="007D75A0"/>
    <w:rsid w:val="007D7853"/>
    <w:rsid w:val="007D7B5E"/>
    <w:rsid w:val="007E140A"/>
    <w:rsid w:val="007E16A0"/>
    <w:rsid w:val="007E1792"/>
    <w:rsid w:val="007E1C6A"/>
    <w:rsid w:val="007E1D18"/>
    <w:rsid w:val="007E2587"/>
    <w:rsid w:val="007E2E55"/>
    <w:rsid w:val="007E353B"/>
    <w:rsid w:val="007E3BC5"/>
    <w:rsid w:val="007E4A46"/>
    <w:rsid w:val="007E4B35"/>
    <w:rsid w:val="007E4D2D"/>
    <w:rsid w:val="007E6409"/>
    <w:rsid w:val="007E6C6E"/>
    <w:rsid w:val="007E6D51"/>
    <w:rsid w:val="007E7440"/>
    <w:rsid w:val="007E78A7"/>
    <w:rsid w:val="007F0AAE"/>
    <w:rsid w:val="007F11AF"/>
    <w:rsid w:val="007F1503"/>
    <w:rsid w:val="007F2D6E"/>
    <w:rsid w:val="007F2E16"/>
    <w:rsid w:val="007F3F64"/>
    <w:rsid w:val="007F4C4E"/>
    <w:rsid w:val="007F51E3"/>
    <w:rsid w:val="007F54B6"/>
    <w:rsid w:val="007F5648"/>
    <w:rsid w:val="007F6D16"/>
    <w:rsid w:val="007F6D2E"/>
    <w:rsid w:val="007F6F45"/>
    <w:rsid w:val="007F7F6C"/>
    <w:rsid w:val="008005DF"/>
    <w:rsid w:val="00800731"/>
    <w:rsid w:val="00800D1C"/>
    <w:rsid w:val="0080244F"/>
    <w:rsid w:val="00802B78"/>
    <w:rsid w:val="00802F77"/>
    <w:rsid w:val="008033C1"/>
    <w:rsid w:val="00804757"/>
    <w:rsid w:val="008047D1"/>
    <w:rsid w:val="00805316"/>
    <w:rsid w:val="0080557E"/>
    <w:rsid w:val="00805AF5"/>
    <w:rsid w:val="00805BC4"/>
    <w:rsid w:val="00805CCD"/>
    <w:rsid w:val="00807126"/>
    <w:rsid w:val="00807F11"/>
    <w:rsid w:val="00810704"/>
    <w:rsid w:val="00811588"/>
    <w:rsid w:val="0081179B"/>
    <w:rsid w:val="008117A0"/>
    <w:rsid w:val="00812C18"/>
    <w:rsid w:val="00815035"/>
    <w:rsid w:val="00815F67"/>
    <w:rsid w:val="00816BC3"/>
    <w:rsid w:val="0081705B"/>
    <w:rsid w:val="0081706D"/>
    <w:rsid w:val="0081726E"/>
    <w:rsid w:val="008203F2"/>
    <w:rsid w:val="00821277"/>
    <w:rsid w:val="008219DC"/>
    <w:rsid w:val="00822269"/>
    <w:rsid w:val="00822597"/>
    <w:rsid w:val="008229A0"/>
    <w:rsid w:val="008236F6"/>
    <w:rsid w:val="00823C84"/>
    <w:rsid w:val="00823E85"/>
    <w:rsid w:val="00825ADA"/>
    <w:rsid w:val="00825D35"/>
    <w:rsid w:val="00825E0B"/>
    <w:rsid w:val="00827106"/>
    <w:rsid w:val="008315AE"/>
    <w:rsid w:val="0083223E"/>
    <w:rsid w:val="00832A48"/>
    <w:rsid w:val="00832E32"/>
    <w:rsid w:val="00832E34"/>
    <w:rsid w:val="00833856"/>
    <w:rsid w:val="00833DBC"/>
    <w:rsid w:val="0083573C"/>
    <w:rsid w:val="00835BB5"/>
    <w:rsid w:val="0083760F"/>
    <w:rsid w:val="00840C42"/>
    <w:rsid w:val="00840E64"/>
    <w:rsid w:val="008418DE"/>
    <w:rsid w:val="008430C9"/>
    <w:rsid w:val="00843744"/>
    <w:rsid w:val="0084424E"/>
    <w:rsid w:val="0084431A"/>
    <w:rsid w:val="00844D84"/>
    <w:rsid w:val="00845088"/>
    <w:rsid w:val="00845DA7"/>
    <w:rsid w:val="00850114"/>
    <w:rsid w:val="00851686"/>
    <w:rsid w:val="008522E3"/>
    <w:rsid w:val="008523F2"/>
    <w:rsid w:val="00852927"/>
    <w:rsid w:val="00853246"/>
    <w:rsid w:val="00853671"/>
    <w:rsid w:val="00853806"/>
    <w:rsid w:val="0085381D"/>
    <w:rsid w:val="00853C35"/>
    <w:rsid w:val="00854DAB"/>
    <w:rsid w:val="00855215"/>
    <w:rsid w:val="0085550D"/>
    <w:rsid w:val="00857067"/>
    <w:rsid w:val="0085737B"/>
    <w:rsid w:val="0085771E"/>
    <w:rsid w:val="00857EA0"/>
    <w:rsid w:val="008603E9"/>
    <w:rsid w:val="00861BDC"/>
    <w:rsid w:val="00861CCB"/>
    <w:rsid w:val="00862B5F"/>
    <w:rsid w:val="00863BD8"/>
    <w:rsid w:val="0086486F"/>
    <w:rsid w:val="008653E2"/>
    <w:rsid w:val="00866A55"/>
    <w:rsid w:val="00866DDE"/>
    <w:rsid w:val="00866FC1"/>
    <w:rsid w:val="0086775E"/>
    <w:rsid w:val="00867AD4"/>
    <w:rsid w:val="00870970"/>
    <w:rsid w:val="00870B54"/>
    <w:rsid w:val="008710C5"/>
    <w:rsid w:val="008724F3"/>
    <w:rsid w:val="00872CAC"/>
    <w:rsid w:val="00873784"/>
    <w:rsid w:val="00873DBA"/>
    <w:rsid w:val="0087414D"/>
    <w:rsid w:val="008751A4"/>
    <w:rsid w:val="00875298"/>
    <w:rsid w:val="0087530F"/>
    <w:rsid w:val="00876109"/>
    <w:rsid w:val="008774CC"/>
    <w:rsid w:val="008778BF"/>
    <w:rsid w:val="008778E6"/>
    <w:rsid w:val="008801F9"/>
    <w:rsid w:val="00880503"/>
    <w:rsid w:val="00880664"/>
    <w:rsid w:val="008808D5"/>
    <w:rsid w:val="00880F3A"/>
    <w:rsid w:val="008817ED"/>
    <w:rsid w:val="008822CE"/>
    <w:rsid w:val="0088246F"/>
    <w:rsid w:val="00883D57"/>
    <w:rsid w:val="00883E91"/>
    <w:rsid w:val="008844D9"/>
    <w:rsid w:val="00884E26"/>
    <w:rsid w:val="00886C8C"/>
    <w:rsid w:val="008871DC"/>
    <w:rsid w:val="00887ADB"/>
    <w:rsid w:val="00887B93"/>
    <w:rsid w:val="008925E1"/>
    <w:rsid w:val="00892C77"/>
    <w:rsid w:val="008932F5"/>
    <w:rsid w:val="008944FE"/>
    <w:rsid w:val="008948A0"/>
    <w:rsid w:val="00894C22"/>
    <w:rsid w:val="00894E49"/>
    <w:rsid w:val="00894EA0"/>
    <w:rsid w:val="008956CB"/>
    <w:rsid w:val="00895CB5"/>
    <w:rsid w:val="00896024"/>
    <w:rsid w:val="00896DE9"/>
    <w:rsid w:val="00896EA3"/>
    <w:rsid w:val="0089759E"/>
    <w:rsid w:val="008978E5"/>
    <w:rsid w:val="008A0A29"/>
    <w:rsid w:val="008A137E"/>
    <w:rsid w:val="008A1824"/>
    <w:rsid w:val="008A3824"/>
    <w:rsid w:val="008A3DF8"/>
    <w:rsid w:val="008A4190"/>
    <w:rsid w:val="008A4936"/>
    <w:rsid w:val="008A4D41"/>
    <w:rsid w:val="008A599F"/>
    <w:rsid w:val="008A5B1D"/>
    <w:rsid w:val="008A5D6E"/>
    <w:rsid w:val="008A5E32"/>
    <w:rsid w:val="008A7020"/>
    <w:rsid w:val="008A79C0"/>
    <w:rsid w:val="008A7DE3"/>
    <w:rsid w:val="008B0056"/>
    <w:rsid w:val="008B0252"/>
    <w:rsid w:val="008B0670"/>
    <w:rsid w:val="008B0EAA"/>
    <w:rsid w:val="008B2073"/>
    <w:rsid w:val="008B3D1D"/>
    <w:rsid w:val="008B452D"/>
    <w:rsid w:val="008B46ED"/>
    <w:rsid w:val="008B4CD2"/>
    <w:rsid w:val="008B4EE6"/>
    <w:rsid w:val="008B5AEC"/>
    <w:rsid w:val="008B5CD8"/>
    <w:rsid w:val="008B6831"/>
    <w:rsid w:val="008B6F72"/>
    <w:rsid w:val="008B730D"/>
    <w:rsid w:val="008B7A94"/>
    <w:rsid w:val="008B7C8B"/>
    <w:rsid w:val="008C209C"/>
    <w:rsid w:val="008C213C"/>
    <w:rsid w:val="008C2BC9"/>
    <w:rsid w:val="008C2E65"/>
    <w:rsid w:val="008C5340"/>
    <w:rsid w:val="008C6DDB"/>
    <w:rsid w:val="008D0375"/>
    <w:rsid w:val="008D06A7"/>
    <w:rsid w:val="008D074D"/>
    <w:rsid w:val="008D18B6"/>
    <w:rsid w:val="008D1B98"/>
    <w:rsid w:val="008D1BC1"/>
    <w:rsid w:val="008D1CDF"/>
    <w:rsid w:val="008D1D8C"/>
    <w:rsid w:val="008D3031"/>
    <w:rsid w:val="008D3400"/>
    <w:rsid w:val="008D3461"/>
    <w:rsid w:val="008D464C"/>
    <w:rsid w:val="008D4672"/>
    <w:rsid w:val="008D495D"/>
    <w:rsid w:val="008D615C"/>
    <w:rsid w:val="008D61F7"/>
    <w:rsid w:val="008D6DD3"/>
    <w:rsid w:val="008E0750"/>
    <w:rsid w:val="008E0E6B"/>
    <w:rsid w:val="008E12B4"/>
    <w:rsid w:val="008E26D3"/>
    <w:rsid w:val="008E3C9D"/>
    <w:rsid w:val="008E497D"/>
    <w:rsid w:val="008E4C94"/>
    <w:rsid w:val="008E50E7"/>
    <w:rsid w:val="008E5D09"/>
    <w:rsid w:val="008E677E"/>
    <w:rsid w:val="008E688B"/>
    <w:rsid w:val="008E6AA9"/>
    <w:rsid w:val="008E7324"/>
    <w:rsid w:val="008F0902"/>
    <w:rsid w:val="008F1AC9"/>
    <w:rsid w:val="008F1B5A"/>
    <w:rsid w:val="008F1FFF"/>
    <w:rsid w:val="008F29D7"/>
    <w:rsid w:val="008F338B"/>
    <w:rsid w:val="008F4060"/>
    <w:rsid w:val="008F6138"/>
    <w:rsid w:val="008F673A"/>
    <w:rsid w:val="008F709B"/>
    <w:rsid w:val="00900448"/>
    <w:rsid w:val="00900801"/>
    <w:rsid w:val="0090125C"/>
    <w:rsid w:val="00901365"/>
    <w:rsid w:val="00901516"/>
    <w:rsid w:val="00901AA3"/>
    <w:rsid w:val="009020BD"/>
    <w:rsid w:val="009020D9"/>
    <w:rsid w:val="009020E9"/>
    <w:rsid w:val="00902A66"/>
    <w:rsid w:val="00903FA5"/>
    <w:rsid w:val="00905038"/>
    <w:rsid w:val="00905185"/>
    <w:rsid w:val="0090567F"/>
    <w:rsid w:val="00905A6C"/>
    <w:rsid w:val="00906580"/>
    <w:rsid w:val="00906977"/>
    <w:rsid w:val="00906A96"/>
    <w:rsid w:val="00907018"/>
    <w:rsid w:val="00907289"/>
    <w:rsid w:val="00907752"/>
    <w:rsid w:val="009079FB"/>
    <w:rsid w:val="00907E36"/>
    <w:rsid w:val="00911117"/>
    <w:rsid w:val="0091284C"/>
    <w:rsid w:val="00912FFB"/>
    <w:rsid w:val="009134BF"/>
    <w:rsid w:val="00913F5C"/>
    <w:rsid w:val="0091509A"/>
    <w:rsid w:val="00915A1C"/>
    <w:rsid w:val="00916785"/>
    <w:rsid w:val="009170D8"/>
    <w:rsid w:val="009206DE"/>
    <w:rsid w:val="00920A8E"/>
    <w:rsid w:val="00920E27"/>
    <w:rsid w:val="009212E4"/>
    <w:rsid w:val="00922096"/>
    <w:rsid w:val="00922AAE"/>
    <w:rsid w:val="009230EE"/>
    <w:rsid w:val="00923889"/>
    <w:rsid w:val="00924167"/>
    <w:rsid w:val="00926379"/>
    <w:rsid w:val="009279D4"/>
    <w:rsid w:val="009308A8"/>
    <w:rsid w:val="00931897"/>
    <w:rsid w:val="009319E1"/>
    <w:rsid w:val="00933693"/>
    <w:rsid w:val="00933A3D"/>
    <w:rsid w:val="00933F3E"/>
    <w:rsid w:val="0093427B"/>
    <w:rsid w:val="0093443F"/>
    <w:rsid w:val="00934997"/>
    <w:rsid w:val="00935902"/>
    <w:rsid w:val="00935CDC"/>
    <w:rsid w:val="009367E6"/>
    <w:rsid w:val="00936B28"/>
    <w:rsid w:val="00936FE1"/>
    <w:rsid w:val="00940BF7"/>
    <w:rsid w:val="00941250"/>
    <w:rsid w:val="009421DB"/>
    <w:rsid w:val="00942A8C"/>
    <w:rsid w:val="00942B7C"/>
    <w:rsid w:val="00942FA7"/>
    <w:rsid w:val="00943726"/>
    <w:rsid w:val="00943D70"/>
    <w:rsid w:val="00944715"/>
    <w:rsid w:val="00944DEE"/>
    <w:rsid w:val="0094503B"/>
    <w:rsid w:val="00945B08"/>
    <w:rsid w:val="009468AB"/>
    <w:rsid w:val="00946BD7"/>
    <w:rsid w:val="00946FD6"/>
    <w:rsid w:val="009471FB"/>
    <w:rsid w:val="009479DE"/>
    <w:rsid w:val="00951589"/>
    <w:rsid w:val="009519E0"/>
    <w:rsid w:val="00952115"/>
    <w:rsid w:val="009523B8"/>
    <w:rsid w:val="00952774"/>
    <w:rsid w:val="00953ECD"/>
    <w:rsid w:val="009542D1"/>
    <w:rsid w:val="00954CD3"/>
    <w:rsid w:val="00956600"/>
    <w:rsid w:val="0095769D"/>
    <w:rsid w:val="00961E55"/>
    <w:rsid w:val="00961F0D"/>
    <w:rsid w:val="009625A2"/>
    <w:rsid w:val="009629C6"/>
    <w:rsid w:val="00962AC4"/>
    <w:rsid w:val="0096514A"/>
    <w:rsid w:val="00965224"/>
    <w:rsid w:val="00965540"/>
    <w:rsid w:val="00965797"/>
    <w:rsid w:val="00965AC0"/>
    <w:rsid w:val="00965ADD"/>
    <w:rsid w:val="009661C4"/>
    <w:rsid w:val="009664CA"/>
    <w:rsid w:val="009676FE"/>
    <w:rsid w:val="00970A5F"/>
    <w:rsid w:val="00971439"/>
    <w:rsid w:val="009732D9"/>
    <w:rsid w:val="009750F8"/>
    <w:rsid w:val="009758AD"/>
    <w:rsid w:val="00975A2F"/>
    <w:rsid w:val="0097652D"/>
    <w:rsid w:val="00976B5C"/>
    <w:rsid w:val="009808D6"/>
    <w:rsid w:val="009827F3"/>
    <w:rsid w:val="00983782"/>
    <w:rsid w:val="00983E90"/>
    <w:rsid w:val="0098410E"/>
    <w:rsid w:val="00985895"/>
    <w:rsid w:val="00987B85"/>
    <w:rsid w:val="00987C5E"/>
    <w:rsid w:val="00990914"/>
    <w:rsid w:val="00991160"/>
    <w:rsid w:val="00991C01"/>
    <w:rsid w:val="00992847"/>
    <w:rsid w:val="00992A45"/>
    <w:rsid w:val="00992C85"/>
    <w:rsid w:val="00993AA5"/>
    <w:rsid w:val="00993F0B"/>
    <w:rsid w:val="00994FE6"/>
    <w:rsid w:val="009959D7"/>
    <w:rsid w:val="009968E4"/>
    <w:rsid w:val="00996D68"/>
    <w:rsid w:val="00997062"/>
    <w:rsid w:val="009971B9"/>
    <w:rsid w:val="0099752B"/>
    <w:rsid w:val="0099762A"/>
    <w:rsid w:val="0099772C"/>
    <w:rsid w:val="0099793D"/>
    <w:rsid w:val="009A0463"/>
    <w:rsid w:val="009A15CD"/>
    <w:rsid w:val="009A195D"/>
    <w:rsid w:val="009A1DF1"/>
    <w:rsid w:val="009A2D14"/>
    <w:rsid w:val="009A30AB"/>
    <w:rsid w:val="009A3A82"/>
    <w:rsid w:val="009A3B09"/>
    <w:rsid w:val="009A3F9C"/>
    <w:rsid w:val="009A4023"/>
    <w:rsid w:val="009A43B1"/>
    <w:rsid w:val="009A46F2"/>
    <w:rsid w:val="009A5497"/>
    <w:rsid w:val="009A55C9"/>
    <w:rsid w:val="009A58FD"/>
    <w:rsid w:val="009A67DF"/>
    <w:rsid w:val="009A68DA"/>
    <w:rsid w:val="009A6F4D"/>
    <w:rsid w:val="009A744F"/>
    <w:rsid w:val="009B0FA1"/>
    <w:rsid w:val="009B0FC1"/>
    <w:rsid w:val="009B15AE"/>
    <w:rsid w:val="009B1918"/>
    <w:rsid w:val="009B1F67"/>
    <w:rsid w:val="009B22E9"/>
    <w:rsid w:val="009B231D"/>
    <w:rsid w:val="009B2D42"/>
    <w:rsid w:val="009B41DE"/>
    <w:rsid w:val="009B44B8"/>
    <w:rsid w:val="009B4804"/>
    <w:rsid w:val="009B5283"/>
    <w:rsid w:val="009B6177"/>
    <w:rsid w:val="009B61B1"/>
    <w:rsid w:val="009B6247"/>
    <w:rsid w:val="009B6D7E"/>
    <w:rsid w:val="009B6EB5"/>
    <w:rsid w:val="009B71B5"/>
    <w:rsid w:val="009B725F"/>
    <w:rsid w:val="009B79CE"/>
    <w:rsid w:val="009C38FE"/>
    <w:rsid w:val="009C3BA0"/>
    <w:rsid w:val="009C4151"/>
    <w:rsid w:val="009C4527"/>
    <w:rsid w:val="009C6026"/>
    <w:rsid w:val="009C61E8"/>
    <w:rsid w:val="009C6E27"/>
    <w:rsid w:val="009C7138"/>
    <w:rsid w:val="009C7597"/>
    <w:rsid w:val="009C75E9"/>
    <w:rsid w:val="009D058C"/>
    <w:rsid w:val="009D1D50"/>
    <w:rsid w:val="009D1F35"/>
    <w:rsid w:val="009D3202"/>
    <w:rsid w:val="009D38E2"/>
    <w:rsid w:val="009D3B39"/>
    <w:rsid w:val="009D404C"/>
    <w:rsid w:val="009D42EE"/>
    <w:rsid w:val="009D4B63"/>
    <w:rsid w:val="009D5A92"/>
    <w:rsid w:val="009D5D34"/>
    <w:rsid w:val="009D5ED5"/>
    <w:rsid w:val="009D6080"/>
    <w:rsid w:val="009D63E0"/>
    <w:rsid w:val="009D7350"/>
    <w:rsid w:val="009D7469"/>
    <w:rsid w:val="009D79B9"/>
    <w:rsid w:val="009E04E8"/>
    <w:rsid w:val="009E16AC"/>
    <w:rsid w:val="009E1702"/>
    <w:rsid w:val="009E1752"/>
    <w:rsid w:val="009E2962"/>
    <w:rsid w:val="009E2CC8"/>
    <w:rsid w:val="009E3032"/>
    <w:rsid w:val="009E31AD"/>
    <w:rsid w:val="009E3311"/>
    <w:rsid w:val="009E3915"/>
    <w:rsid w:val="009E492A"/>
    <w:rsid w:val="009E4E49"/>
    <w:rsid w:val="009E5011"/>
    <w:rsid w:val="009E51DE"/>
    <w:rsid w:val="009E6BDE"/>
    <w:rsid w:val="009E6EE7"/>
    <w:rsid w:val="009F0678"/>
    <w:rsid w:val="009F0F81"/>
    <w:rsid w:val="009F225E"/>
    <w:rsid w:val="009F33C0"/>
    <w:rsid w:val="009F3FF5"/>
    <w:rsid w:val="009F5029"/>
    <w:rsid w:val="009F5330"/>
    <w:rsid w:val="009F554B"/>
    <w:rsid w:val="009F5613"/>
    <w:rsid w:val="009F5996"/>
    <w:rsid w:val="009F6B56"/>
    <w:rsid w:val="009F79F5"/>
    <w:rsid w:val="00A00167"/>
    <w:rsid w:val="00A00385"/>
    <w:rsid w:val="00A00A37"/>
    <w:rsid w:val="00A00E9B"/>
    <w:rsid w:val="00A0197A"/>
    <w:rsid w:val="00A01B80"/>
    <w:rsid w:val="00A01DB1"/>
    <w:rsid w:val="00A02A8A"/>
    <w:rsid w:val="00A030B7"/>
    <w:rsid w:val="00A03355"/>
    <w:rsid w:val="00A0365F"/>
    <w:rsid w:val="00A038A6"/>
    <w:rsid w:val="00A03B10"/>
    <w:rsid w:val="00A0480F"/>
    <w:rsid w:val="00A05537"/>
    <w:rsid w:val="00A05FDF"/>
    <w:rsid w:val="00A06797"/>
    <w:rsid w:val="00A06A46"/>
    <w:rsid w:val="00A07148"/>
    <w:rsid w:val="00A07613"/>
    <w:rsid w:val="00A1045C"/>
    <w:rsid w:val="00A12405"/>
    <w:rsid w:val="00A13648"/>
    <w:rsid w:val="00A13D4C"/>
    <w:rsid w:val="00A13E71"/>
    <w:rsid w:val="00A141AA"/>
    <w:rsid w:val="00A14262"/>
    <w:rsid w:val="00A16679"/>
    <w:rsid w:val="00A17251"/>
    <w:rsid w:val="00A17380"/>
    <w:rsid w:val="00A17CD9"/>
    <w:rsid w:val="00A17EF3"/>
    <w:rsid w:val="00A219F1"/>
    <w:rsid w:val="00A21C99"/>
    <w:rsid w:val="00A2248A"/>
    <w:rsid w:val="00A23058"/>
    <w:rsid w:val="00A23570"/>
    <w:rsid w:val="00A23B78"/>
    <w:rsid w:val="00A23DF6"/>
    <w:rsid w:val="00A241DE"/>
    <w:rsid w:val="00A24E39"/>
    <w:rsid w:val="00A250E1"/>
    <w:rsid w:val="00A25127"/>
    <w:rsid w:val="00A2562C"/>
    <w:rsid w:val="00A26C16"/>
    <w:rsid w:val="00A308B6"/>
    <w:rsid w:val="00A308BE"/>
    <w:rsid w:val="00A318EB"/>
    <w:rsid w:val="00A324CA"/>
    <w:rsid w:val="00A331A7"/>
    <w:rsid w:val="00A346C4"/>
    <w:rsid w:val="00A349BC"/>
    <w:rsid w:val="00A35D07"/>
    <w:rsid w:val="00A36667"/>
    <w:rsid w:val="00A3689B"/>
    <w:rsid w:val="00A36B09"/>
    <w:rsid w:val="00A36DF7"/>
    <w:rsid w:val="00A374B8"/>
    <w:rsid w:val="00A37CEC"/>
    <w:rsid w:val="00A417FF"/>
    <w:rsid w:val="00A418C0"/>
    <w:rsid w:val="00A41BF1"/>
    <w:rsid w:val="00A44428"/>
    <w:rsid w:val="00A45BD2"/>
    <w:rsid w:val="00A464B6"/>
    <w:rsid w:val="00A46837"/>
    <w:rsid w:val="00A46C48"/>
    <w:rsid w:val="00A475A1"/>
    <w:rsid w:val="00A4774F"/>
    <w:rsid w:val="00A478FF"/>
    <w:rsid w:val="00A50507"/>
    <w:rsid w:val="00A511A5"/>
    <w:rsid w:val="00A511C6"/>
    <w:rsid w:val="00A51986"/>
    <w:rsid w:val="00A51B67"/>
    <w:rsid w:val="00A53428"/>
    <w:rsid w:val="00A540CC"/>
    <w:rsid w:val="00A55282"/>
    <w:rsid w:val="00A552AD"/>
    <w:rsid w:val="00A563C3"/>
    <w:rsid w:val="00A56B53"/>
    <w:rsid w:val="00A56D41"/>
    <w:rsid w:val="00A60607"/>
    <w:rsid w:val="00A608F1"/>
    <w:rsid w:val="00A60A49"/>
    <w:rsid w:val="00A6251D"/>
    <w:rsid w:val="00A62813"/>
    <w:rsid w:val="00A62F91"/>
    <w:rsid w:val="00A6415C"/>
    <w:rsid w:val="00A649F7"/>
    <w:rsid w:val="00A64B95"/>
    <w:rsid w:val="00A65045"/>
    <w:rsid w:val="00A65CAB"/>
    <w:rsid w:val="00A661CD"/>
    <w:rsid w:val="00A66E78"/>
    <w:rsid w:val="00A7032C"/>
    <w:rsid w:val="00A713D3"/>
    <w:rsid w:val="00A71CB0"/>
    <w:rsid w:val="00A7202A"/>
    <w:rsid w:val="00A72B43"/>
    <w:rsid w:val="00A72DB8"/>
    <w:rsid w:val="00A72F5D"/>
    <w:rsid w:val="00A73299"/>
    <w:rsid w:val="00A736D8"/>
    <w:rsid w:val="00A74BD4"/>
    <w:rsid w:val="00A75EE3"/>
    <w:rsid w:val="00A75F31"/>
    <w:rsid w:val="00A766C2"/>
    <w:rsid w:val="00A77432"/>
    <w:rsid w:val="00A7781F"/>
    <w:rsid w:val="00A77C6E"/>
    <w:rsid w:val="00A803EF"/>
    <w:rsid w:val="00A80EB7"/>
    <w:rsid w:val="00A80F27"/>
    <w:rsid w:val="00A813DD"/>
    <w:rsid w:val="00A816E8"/>
    <w:rsid w:val="00A816F3"/>
    <w:rsid w:val="00A81923"/>
    <w:rsid w:val="00A81A0A"/>
    <w:rsid w:val="00A81C3B"/>
    <w:rsid w:val="00A81E30"/>
    <w:rsid w:val="00A82036"/>
    <w:rsid w:val="00A82E90"/>
    <w:rsid w:val="00A8315B"/>
    <w:rsid w:val="00A836D3"/>
    <w:rsid w:val="00A8371C"/>
    <w:rsid w:val="00A8459D"/>
    <w:rsid w:val="00A9158C"/>
    <w:rsid w:val="00A91E3E"/>
    <w:rsid w:val="00A9273A"/>
    <w:rsid w:val="00A930DF"/>
    <w:rsid w:val="00A935CD"/>
    <w:rsid w:val="00A952B0"/>
    <w:rsid w:val="00A9668C"/>
    <w:rsid w:val="00A9691A"/>
    <w:rsid w:val="00A96FA6"/>
    <w:rsid w:val="00A97176"/>
    <w:rsid w:val="00A97C6D"/>
    <w:rsid w:val="00A97C7A"/>
    <w:rsid w:val="00AA07CC"/>
    <w:rsid w:val="00AA271C"/>
    <w:rsid w:val="00AA2A2E"/>
    <w:rsid w:val="00AA2CD1"/>
    <w:rsid w:val="00AA3BD0"/>
    <w:rsid w:val="00AA4BC7"/>
    <w:rsid w:val="00AA4ED9"/>
    <w:rsid w:val="00AA4F14"/>
    <w:rsid w:val="00AA61E0"/>
    <w:rsid w:val="00AA64CA"/>
    <w:rsid w:val="00AA69A6"/>
    <w:rsid w:val="00AB160F"/>
    <w:rsid w:val="00AB2165"/>
    <w:rsid w:val="00AB2264"/>
    <w:rsid w:val="00AB24DE"/>
    <w:rsid w:val="00AB31D5"/>
    <w:rsid w:val="00AB335B"/>
    <w:rsid w:val="00AB343A"/>
    <w:rsid w:val="00AB3681"/>
    <w:rsid w:val="00AB36EE"/>
    <w:rsid w:val="00AB3B3E"/>
    <w:rsid w:val="00AB68C8"/>
    <w:rsid w:val="00AB6C59"/>
    <w:rsid w:val="00AC135D"/>
    <w:rsid w:val="00AC181A"/>
    <w:rsid w:val="00AC23A0"/>
    <w:rsid w:val="00AC2731"/>
    <w:rsid w:val="00AC2B44"/>
    <w:rsid w:val="00AC3399"/>
    <w:rsid w:val="00AC3539"/>
    <w:rsid w:val="00AC3F5F"/>
    <w:rsid w:val="00AC4DB4"/>
    <w:rsid w:val="00AC5663"/>
    <w:rsid w:val="00AC5792"/>
    <w:rsid w:val="00AC5931"/>
    <w:rsid w:val="00AC5A00"/>
    <w:rsid w:val="00AC6D52"/>
    <w:rsid w:val="00AC70AE"/>
    <w:rsid w:val="00AD11A2"/>
    <w:rsid w:val="00AD21E1"/>
    <w:rsid w:val="00AD392A"/>
    <w:rsid w:val="00AD3E14"/>
    <w:rsid w:val="00AD5DA1"/>
    <w:rsid w:val="00AD659F"/>
    <w:rsid w:val="00AD6C46"/>
    <w:rsid w:val="00AD6F0D"/>
    <w:rsid w:val="00AD7C4C"/>
    <w:rsid w:val="00AD7F9E"/>
    <w:rsid w:val="00AE04D2"/>
    <w:rsid w:val="00AE062E"/>
    <w:rsid w:val="00AE0E81"/>
    <w:rsid w:val="00AE1950"/>
    <w:rsid w:val="00AE1E27"/>
    <w:rsid w:val="00AE34EB"/>
    <w:rsid w:val="00AE358B"/>
    <w:rsid w:val="00AE3EDE"/>
    <w:rsid w:val="00AE4B95"/>
    <w:rsid w:val="00AE5729"/>
    <w:rsid w:val="00AE63F5"/>
    <w:rsid w:val="00AE6425"/>
    <w:rsid w:val="00AE6735"/>
    <w:rsid w:val="00AE7AC3"/>
    <w:rsid w:val="00AF055E"/>
    <w:rsid w:val="00AF105F"/>
    <w:rsid w:val="00AF10BF"/>
    <w:rsid w:val="00AF285E"/>
    <w:rsid w:val="00AF2A36"/>
    <w:rsid w:val="00AF4462"/>
    <w:rsid w:val="00AF5ABA"/>
    <w:rsid w:val="00AF6C1F"/>
    <w:rsid w:val="00AF6C65"/>
    <w:rsid w:val="00AF73E7"/>
    <w:rsid w:val="00AF784A"/>
    <w:rsid w:val="00AF7CE1"/>
    <w:rsid w:val="00B001D5"/>
    <w:rsid w:val="00B0074E"/>
    <w:rsid w:val="00B01C36"/>
    <w:rsid w:val="00B020B8"/>
    <w:rsid w:val="00B02BF6"/>
    <w:rsid w:val="00B03396"/>
    <w:rsid w:val="00B043CE"/>
    <w:rsid w:val="00B04A60"/>
    <w:rsid w:val="00B04B1F"/>
    <w:rsid w:val="00B04B7B"/>
    <w:rsid w:val="00B04C07"/>
    <w:rsid w:val="00B05EB9"/>
    <w:rsid w:val="00B05EC1"/>
    <w:rsid w:val="00B061B6"/>
    <w:rsid w:val="00B063C6"/>
    <w:rsid w:val="00B06749"/>
    <w:rsid w:val="00B06940"/>
    <w:rsid w:val="00B073FB"/>
    <w:rsid w:val="00B07905"/>
    <w:rsid w:val="00B07BD0"/>
    <w:rsid w:val="00B07C0C"/>
    <w:rsid w:val="00B07E62"/>
    <w:rsid w:val="00B07EE0"/>
    <w:rsid w:val="00B1089E"/>
    <w:rsid w:val="00B10967"/>
    <w:rsid w:val="00B10A14"/>
    <w:rsid w:val="00B11400"/>
    <w:rsid w:val="00B11AEC"/>
    <w:rsid w:val="00B11B18"/>
    <w:rsid w:val="00B124C7"/>
    <w:rsid w:val="00B1252E"/>
    <w:rsid w:val="00B13B37"/>
    <w:rsid w:val="00B13F89"/>
    <w:rsid w:val="00B1599C"/>
    <w:rsid w:val="00B16116"/>
    <w:rsid w:val="00B16405"/>
    <w:rsid w:val="00B17BDC"/>
    <w:rsid w:val="00B17ECD"/>
    <w:rsid w:val="00B20C4C"/>
    <w:rsid w:val="00B20C60"/>
    <w:rsid w:val="00B21448"/>
    <w:rsid w:val="00B22607"/>
    <w:rsid w:val="00B22CEC"/>
    <w:rsid w:val="00B24591"/>
    <w:rsid w:val="00B24C30"/>
    <w:rsid w:val="00B25931"/>
    <w:rsid w:val="00B261A6"/>
    <w:rsid w:val="00B26A09"/>
    <w:rsid w:val="00B26A71"/>
    <w:rsid w:val="00B26EE0"/>
    <w:rsid w:val="00B27F92"/>
    <w:rsid w:val="00B30A71"/>
    <w:rsid w:val="00B31D41"/>
    <w:rsid w:val="00B334AD"/>
    <w:rsid w:val="00B33BC4"/>
    <w:rsid w:val="00B35C93"/>
    <w:rsid w:val="00B36F53"/>
    <w:rsid w:val="00B36FEB"/>
    <w:rsid w:val="00B37AE0"/>
    <w:rsid w:val="00B40B74"/>
    <w:rsid w:val="00B4142E"/>
    <w:rsid w:val="00B41628"/>
    <w:rsid w:val="00B42999"/>
    <w:rsid w:val="00B43DB8"/>
    <w:rsid w:val="00B4434A"/>
    <w:rsid w:val="00B44B88"/>
    <w:rsid w:val="00B45028"/>
    <w:rsid w:val="00B450E3"/>
    <w:rsid w:val="00B454A5"/>
    <w:rsid w:val="00B45C2E"/>
    <w:rsid w:val="00B463ED"/>
    <w:rsid w:val="00B466EF"/>
    <w:rsid w:val="00B50EC4"/>
    <w:rsid w:val="00B50F30"/>
    <w:rsid w:val="00B51403"/>
    <w:rsid w:val="00B51EF0"/>
    <w:rsid w:val="00B52AA5"/>
    <w:rsid w:val="00B53486"/>
    <w:rsid w:val="00B541FF"/>
    <w:rsid w:val="00B547A1"/>
    <w:rsid w:val="00B54E18"/>
    <w:rsid w:val="00B55C67"/>
    <w:rsid w:val="00B560BE"/>
    <w:rsid w:val="00B5619B"/>
    <w:rsid w:val="00B5625A"/>
    <w:rsid w:val="00B56E61"/>
    <w:rsid w:val="00B57CAA"/>
    <w:rsid w:val="00B57E15"/>
    <w:rsid w:val="00B6037D"/>
    <w:rsid w:val="00B62E1E"/>
    <w:rsid w:val="00B6304B"/>
    <w:rsid w:val="00B6311C"/>
    <w:rsid w:val="00B63A3D"/>
    <w:rsid w:val="00B63D26"/>
    <w:rsid w:val="00B63D56"/>
    <w:rsid w:val="00B6412A"/>
    <w:rsid w:val="00B651A0"/>
    <w:rsid w:val="00B65201"/>
    <w:rsid w:val="00B652A4"/>
    <w:rsid w:val="00B6625A"/>
    <w:rsid w:val="00B668FB"/>
    <w:rsid w:val="00B66D77"/>
    <w:rsid w:val="00B675DB"/>
    <w:rsid w:val="00B70DFE"/>
    <w:rsid w:val="00B71048"/>
    <w:rsid w:val="00B72085"/>
    <w:rsid w:val="00B7223D"/>
    <w:rsid w:val="00B72BD9"/>
    <w:rsid w:val="00B735CA"/>
    <w:rsid w:val="00B735F3"/>
    <w:rsid w:val="00B759FE"/>
    <w:rsid w:val="00B77A3C"/>
    <w:rsid w:val="00B81652"/>
    <w:rsid w:val="00B81D10"/>
    <w:rsid w:val="00B821D1"/>
    <w:rsid w:val="00B82252"/>
    <w:rsid w:val="00B82665"/>
    <w:rsid w:val="00B8293D"/>
    <w:rsid w:val="00B82BAB"/>
    <w:rsid w:val="00B83DEB"/>
    <w:rsid w:val="00B8419B"/>
    <w:rsid w:val="00B85F56"/>
    <w:rsid w:val="00B86484"/>
    <w:rsid w:val="00B872D3"/>
    <w:rsid w:val="00B87C2B"/>
    <w:rsid w:val="00B90931"/>
    <w:rsid w:val="00B92094"/>
    <w:rsid w:val="00B92368"/>
    <w:rsid w:val="00B923BF"/>
    <w:rsid w:val="00B937C3"/>
    <w:rsid w:val="00B948BC"/>
    <w:rsid w:val="00B94B33"/>
    <w:rsid w:val="00B94D3D"/>
    <w:rsid w:val="00B95821"/>
    <w:rsid w:val="00B958B0"/>
    <w:rsid w:val="00B96238"/>
    <w:rsid w:val="00B97D77"/>
    <w:rsid w:val="00BA1511"/>
    <w:rsid w:val="00BA1E49"/>
    <w:rsid w:val="00BA217C"/>
    <w:rsid w:val="00BA2745"/>
    <w:rsid w:val="00BA291F"/>
    <w:rsid w:val="00BA2927"/>
    <w:rsid w:val="00BA33E7"/>
    <w:rsid w:val="00BA3460"/>
    <w:rsid w:val="00BA6A27"/>
    <w:rsid w:val="00BA6E91"/>
    <w:rsid w:val="00BA706C"/>
    <w:rsid w:val="00BA7160"/>
    <w:rsid w:val="00BA7331"/>
    <w:rsid w:val="00BB0D14"/>
    <w:rsid w:val="00BB0E35"/>
    <w:rsid w:val="00BB15B9"/>
    <w:rsid w:val="00BB1F4B"/>
    <w:rsid w:val="00BB37D6"/>
    <w:rsid w:val="00BB4067"/>
    <w:rsid w:val="00BB4617"/>
    <w:rsid w:val="00BB4846"/>
    <w:rsid w:val="00BB518B"/>
    <w:rsid w:val="00BB53CD"/>
    <w:rsid w:val="00BB5AF5"/>
    <w:rsid w:val="00BB5E00"/>
    <w:rsid w:val="00BB6036"/>
    <w:rsid w:val="00BB606D"/>
    <w:rsid w:val="00BB6641"/>
    <w:rsid w:val="00BB73F1"/>
    <w:rsid w:val="00BC012B"/>
    <w:rsid w:val="00BC0869"/>
    <w:rsid w:val="00BC0EE1"/>
    <w:rsid w:val="00BC11DB"/>
    <w:rsid w:val="00BC22ED"/>
    <w:rsid w:val="00BC3609"/>
    <w:rsid w:val="00BC39E8"/>
    <w:rsid w:val="00BC3BC4"/>
    <w:rsid w:val="00BC3CE6"/>
    <w:rsid w:val="00BC4FC5"/>
    <w:rsid w:val="00BC5D49"/>
    <w:rsid w:val="00BC61C8"/>
    <w:rsid w:val="00BC73F1"/>
    <w:rsid w:val="00BC7CCE"/>
    <w:rsid w:val="00BD009A"/>
    <w:rsid w:val="00BD07EE"/>
    <w:rsid w:val="00BD1983"/>
    <w:rsid w:val="00BD1C4E"/>
    <w:rsid w:val="00BD22AF"/>
    <w:rsid w:val="00BD332C"/>
    <w:rsid w:val="00BD3725"/>
    <w:rsid w:val="00BD40C0"/>
    <w:rsid w:val="00BD450F"/>
    <w:rsid w:val="00BD57F2"/>
    <w:rsid w:val="00BD5853"/>
    <w:rsid w:val="00BD5AD6"/>
    <w:rsid w:val="00BD5BD8"/>
    <w:rsid w:val="00BD6E11"/>
    <w:rsid w:val="00BD78E5"/>
    <w:rsid w:val="00BD7E59"/>
    <w:rsid w:val="00BE04A9"/>
    <w:rsid w:val="00BE0F0E"/>
    <w:rsid w:val="00BE17ED"/>
    <w:rsid w:val="00BE257C"/>
    <w:rsid w:val="00BE32E8"/>
    <w:rsid w:val="00BE36B2"/>
    <w:rsid w:val="00BE3812"/>
    <w:rsid w:val="00BE3F5A"/>
    <w:rsid w:val="00BE56F4"/>
    <w:rsid w:val="00BF2558"/>
    <w:rsid w:val="00BF27CB"/>
    <w:rsid w:val="00BF2DB4"/>
    <w:rsid w:val="00BF336B"/>
    <w:rsid w:val="00BF3A75"/>
    <w:rsid w:val="00BF3D56"/>
    <w:rsid w:val="00BF4B7F"/>
    <w:rsid w:val="00BF553B"/>
    <w:rsid w:val="00BF56D6"/>
    <w:rsid w:val="00BF640C"/>
    <w:rsid w:val="00BF6712"/>
    <w:rsid w:val="00C002E4"/>
    <w:rsid w:val="00C00F80"/>
    <w:rsid w:val="00C0114A"/>
    <w:rsid w:val="00C0176F"/>
    <w:rsid w:val="00C019CB"/>
    <w:rsid w:val="00C0206B"/>
    <w:rsid w:val="00C0337F"/>
    <w:rsid w:val="00C0359E"/>
    <w:rsid w:val="00C03BAB"/>
    <w:rsid w:val="00C05003"/>
    <w:rsid w:val="00C05BF3"/>
    <w:rsid w:val="00C06225"/>
    <w:rsid w:val="00C0729D"/>
    <w:rsid w:val="00C07584"/>
    <w:rsid w:val="00C07DEC"/>
    <w:rsid w:val="00C107FE"/>
    <w:rsid w:val="00C10F58"/>
    <w:rsid w:val="00C12484"/>
    <w:rsid w:val="00C1251A"/>
    <w:rsid w:val="00C136B8"/>
    <w:rsid w:val="00C13E37"/>
    <w:rsid w:val="00C14092"/>
    <w:rsid w:val="00C158DA"/>
    <w:rsid w:val="00C15ABC"/>
    <w:rsid w:val="00C16BE8"/>
    <w:rsid w:val="00C1762A"/>
    <w:rsid w:val="00C20E85"/>
    <w:rsid w:val="00C21D06"/>
    <w:rsid w:val="00C22055"/>
    <w:rsid w:val="00C22652"/>
    <w:rsid w:val="00C22744"/>
    <w:rsid w:val="00C23301"/>
    <w:rsid w:val="00C235B6"/>
    <w:rsid w:val="00C23662"/>
    <w:rsid w:val="00C23C2D"/>
    <w:rsid w:val="00C23D03"/>
    <w:rsid w:val="00C26B8B"/>
    <w:rsid w:val="00C26C4F"/>
    <w:rsid w:val="00C2799E"/>
    <w:rsid w:val="00C27D6A"/>
    <w:rsid w:val="00C30C0D"/>
    <w:rsid w:val="00C31372"/>
    <w:rsid w:val="00C316AA"/>
    <w:rsid w:val="00C329A9"/>
    <w:rsid w:val="00C32A88"/>
    <w:rsid w:val="00C32B9E"/>
    <w:rsid w:val="00C33730"/>
    <w:rsid w:val="00C347C3"/>
    <w:rsid w:val="00C34D1F"/>
    <w:rsid w:val="00C35704"/>
    <w:rsid w:val="00C36D3C"/>
    <w:rsid w:val="00C401B3"/>
    <w:rsid w:val="00C40A53"/>
    <w:rsid w:val="00C4109A"/>
    <w:rsid w:val="00C43561"/>
    <w:rsid w:val="00C43904"/>
    <w:rsid w:val="00C439EC"/>
    <w:rsid w:val="00C43E47"/>
    <w:rsid w:val="00C4440A"/>
    <w:rsid w:val="00C45362"/>
    <w:rsid w:val="00C466C1"/>
    <w:rsid w:val="00C4680A"/>
    <w:rsid w:val="00C47191"/>
    <w:rsid w:val="00C47B3F"/>
    <w:rsid w:val="00C51A10"/>
    <w:rsid w:val="00C52C74"/>
    <w:rsid w:val="00C52CDD"/>
    <w:rsid w:val="00C5347D"/>
    <w:rsid w:val="00C5416C"/>
    <w:rsid w:val="00C541C2"/>
    <w:rsid w:val="00C5465D"/>
    <w:rsid w:val="00C55215"/>
    <w:rsid w:val="00C56E88"/>
    <w:rsid w:val="00C572A2"/>
    <w:rsid w:val="00C57BFD"/>
    <w:rsid w:val="00C57E5B"/>
    <w:rsid w:val="00C57F10"/>
    <w:rsid w:val="00C60266"/>
    <w:rsid w:val="00C60291"/>
    <w:rsid w:val="00C6053D"/>
    <w:rsid w:val="00C610C5"/>
    <w:rsid w:val="00C61440"/>
    <w:rsid w:val="00C61727"/>
    <w:rsid w:val="00C6172F"/>
    <w:rsid w:val="00C629DC"/>
    <w:rsid w:val="00C62BD4"/>
    <w:rsid w:val="00C62F22"/>
    <w:rsid w:val="00C63733"/>
    <w:rsid w:val="00C63763"/>
    <w:rsid w:val="00C6387B"/>
    <w:rsid w:val="00C6393C"/>
    <w:rsid w:val="00C63A50"/>
    <w:rsid w:val="00C63A51"/>
    <w:rsid w:val="00C647F3"/>
    <w:rsid w:val="00C648AA"/>
    <w:rsid w:val="00C64961"/>
    <w:rsid w:val="00C64BC9"/>
    <w:rsid w:val="00C64CB6"/>
    <w:rsid w:val="00C64D40"/>
    <w:rsid w:val="00C65315"/>
    <w:rsid w:val="00C6683E"/>
    <w:rsid w:val="00C702AF"/>
    <w:rsid w:val="00C71135"/>
    <w:rsid w:val="00C71506"/>
    <w:rsid w:val="00C72385"/>
    <w:rsid w:val="00C726DD"/>
    <w:rsid w:val="00C734CD"/>
    <w:rsid w:val="00C737D4"/>
    <w:rsid w:val="00C7606E"/>
    <w:rsid w:val="00C76087"/>
    <w:rsid w:val="00C761DF"/>
    <w:rsid w:val="00C7727C"/>
    <w:rsid w:val="00C77C13"/>
    <w:rsid w:val="00C80396"/>
    <w:rsid w:val="00C811A5"/>
    <w:rsid w:val="00C81352"/>
    <w:rsid w:val="00C81526"/>
    <w:rsid w:val="00C81C8B"/>
    <w:rsid w:val="00C82E46"/>
    <w:rsid w:val="00C8456C"/>
    <w:rsid w:val="00C86276"/>
    <w:rsid w:val="00C87803"/>
    <w:rsid w:val="00C87B71"/>
    <w:rsid w:val="00C91767"/>
    <w:rsid w:val="00C91AC7"/>
    <w:rsid w:val="00C93140"/>
    <w:rsid w:val="00C9365E"/>
    <w:rsid w:val="00C93C3C"/>
    <w:rsid w:val="00C93FC1"/>
    <w:rsid w:val="00C945AF"/>
    <w:rsid w:val="00C946C9"/>
    <w:rsid w:val="00C9490F"/>
    <w:rsid w:val="00C949A9"/>
    <w:rsid w:val="00C9554C"/>
    <w:rsid w:val="00C956E8"/>
    <w:rsid w:val="00C95808"/>
    <w:rsid w:val="00C960DC"/>
    <w:rsid w:val="00C9675A"/>
    <w:rsid w:val="00C97710"/>
    <w:rsid w:val="00CA079B"/>
    <w:rsid w:val="00CA089B"/>
    <w:rsid w:val="00CA262A"/>
    <w:rsid w:val="00CA3B18"/>
    <w:rsid w:val="00CA3B3F"/>
    <w:rsid w:val="00CA4026"/>
    <w:rsid w:val="00CA608D"/>
    <w:rsid w:val="00CA6452"/>
    <w:rsid w:val="00CA71BE"/>
    <w:rsid w:val="00CA7A51"/>
    <w:rsid w:val="00CB0A09"/>
    <w:rsid w:val="00CB0EE5"/>
    <w:rsid w:val="00CB0F98"/>
    <w:rsid w:val="00CB174E"/>
    <w:rsid w:val="00CB17F4"/>
    <w:rsid w:val="00CB1DD6"/>
    <w:rsid w:val="00CB30BE"/>
    <w:rsid w:val="00CB3604"/>
    <w:rsid w:val="00CB3737"/>
    <w:rsid w:val="00CB39EA"/>
    <w:rsid w:val="00CB50D9"/>
    <w:rsid w:val="00CB51EF"/>
    <w:rsid w:val="00CB5255"/>
    <w:rsid w:val="00CB54D3"/>
    <w:rsid w:val="00CB68A9"/>
    <w:rsid w:val="00CB6C59"/>
    <w:rsid w:val="00CB6CA8"/>
    <w:rsid w:val="00CB762A"/>
    <w:rsid w:val="00CB7AF2"/>
    <w:rsid w:val="00CC0F7C"/>
    <w:rsid w:val="00CC1ADF"/>
    <w:rsid w:val="00CC24E7"/>
    <w:rsid w:val="00CC2D15"/>
    <w:rsid w:val="00CC2FE1"/>
    <w:rsid w:val="00CC3339"/>
    <w:rsid w:val="00CC3364"/>
    <w:rsid w:val="00CC37FB"/>
    <w:rsid w:val="00CC380D"/>
    <w:rsid w:val="00CC41F5"/>
    <w:rsid w:val="00CC453E"/>
    <w:rsid w:val="00CC464B"/>
    <w:rsid w:val="00CC5EBD"/>
    <w:rsid w:val="00CC681B"/>
    <w:rsid w:val="00CC6B4A"/>
    <w:rsid w:val="00CC6C3A"/>
    <w:rsid w:val="00CD0356"/>
    <w:rsid w:val="00CD15E7"/>
    <w:rsid w:val="00CD1D50"/>
    <w:rsid w:val="00CD28B9"/>
    <w:rsid w:val="00CD3071"/>
    <w:rsid w:val="00CD3820"/>
    <w:rsid w:val="00CD3AEE"/>
    <w:rsid w:val="00CD6A0F"/>
    <w:rsid w:val="00CD6C39"/>
    <w:rsid w:val="00CE0903"/>
    <w:rsid w:val="00CE1946"/>
    <w:rsid w:val="00CE1F9C"/>
    <w:rsid w:val="00CE223A"/>
    <w:rsid w:val="00CE29E9"/>
    <w:rsid w:val="00CE3189"/>
    <w:rsid w:val="00CE591B"/>
    <w:rsid w:val="00CE6546"/>
    <w:rsid w:val="00CE7BE2"/>
    <w:rsid w:val="00CF04FC"/>
    <w:rsid w:val="00CF0ADC"/>
    <w:rsid w:val="00CF0EF9"/>
    <w:rsid w:val="00CF23C3"/>
    <w:rsid w:val="00CF26B8"/>
    <w:rsid w:val="00CF2944"/>
    <w:rsid w:val="00CF2A3E"/>
    <w:rsid w:val="00CF2C58"/>
    <w:rsid w:val="00CF3001"/>
    <w:rsid w:val="00CF3FCE"/>
    <w:rsid w:val="00CF5AF8"/>
    <w:rsid w:val="00CF5DB6"/>
    <w:rsid w:val="00CF7028"/>
    <w:rsid w:val="00CF7BCA"/>
    <w:rsid w:val="00CF7EBB"/>
    <w:rsid w:val="00D00717"/>
    <w:rsid w:val="00D0114A"/>
    <w:rsid w:val="00D016E1"/>
    <w:rsid w:val="00D01A56"/>
    <w:rsid w:val="00D01BA3"/>
    <w:rsid w:val="00D023B6"/>
    <w:rsid w:val="00D035A4"/>
    <w:rsid w:val="00D03C06"/>
    <w:rsid w:val="00D04662"/>
    <w:rsid w:val="00D053D7"/>
    <w:rsid w:val="00D05822"/>
    <w:rsid w:val="00D05B09"/>
    <w:rsid w:val="00D05C85"/>
    <w:rsid w:val="00D0672C"/>
    <w:rsid w:val="00D06C78"/>
    <w:rsid w:val="00D06CC6"/>
    <w:rsid w:val="00D077D3"/>
    <w:rsid w:val="00D0794A"/>
    <w:rsid w:val="00D13085"/>
    <w:rsid w:val="00D14F79"/>
    <w:rsid w:val="00D15544"/>
    <w:rsid w:val="00D15AC1"/>
    <w:rsid w:val="00D168AC"/>
    <w:rsid w:val="00D169EB"/>
    <w:rsid w:val="00D16C46"/>
    <w:rsid w:val="00D16FD3"/>
    <w:rsid w:val="00D172E3"/>
    <w:rsid w:val="00D174D0"/>
    <w:rsid w:val="00D17F40"/>
    <w:rsid w:val="00D213FC"/>
    <w:rsid w:val="00D21ACB"/>
    <w:rsid w:val="00D22391"/>
    <w:rsid w:val="00D2387D"/>
    <w:rsid w:val="00D23AA7"/>
    <w:rsid w:val="00D23BBB"/>
    <w:rsid w:val="00D24014"/>
    <w:rsid w:val="00D24AFD"/>
    <w:rsid w:val="00D25177"/>
    <w:rsid w:val="00D25DAA"/>
    <w:rsid w:val="00D25F69"/>
    <w:rsid w:val="00D26003"/>
    <w:rsid w:val="00D26E79"/>
    <w:rsid w:val="00D27531"/>
    <w:rsid w:val="00D27C47"/>
    <w:rsid w:val="00D27E82"/>
    <w:rsid w:val="00D303C2"/>
    <w:rsid w:val="00D30680"/>
    <w:rsid w:val="00D30FF9"/>
    <w:rsid w:val="00D310C7"/>
    <w:rsid w:val="00D31869"/>
    <w:rsid w:val="00D321B4"/>
    <w:rsid w:val="00D33636"/>
    <w:rsid w:val="00D34879"/>
    <w:rsid w:val="00D35623"/>
    <w:rsid w:val="00D36091"/>
    <w:rsid w:val="00D36B05"/>
    <w:rsid w:val="00D36E9F"/>
    <w:rsid w:val="00D37717"/>
    <w:rsid w:val="00D40225"/>
    <w:rsid w:val="00D43B17"/>
    <w:rsid w:val="00D46E21"/>
    <w:rsid w:val="00D50CC0"/>
    <w:rsid w:val="00D510C6"/>
    <w:rsid w:val="00D512C4"/>
    <w:rsid w:val="00D51420"/>
    <w:rsid w:val="00D528AA"/>
    <w:rsid w:val="00D52B07"/>
    <w:rsid w:val="00D52DD5"/>
    <w:rsid w:val="00D533E5"/>
    <w:rsid w:val="00D546E1"/>
    <w:rsid w:val="00D549FF"/>
    <w:rsid w:val="00D551A4"/>
    <w:rsid w:val="00D5607B"/>
    <w:rsid w:val="00D5641C"/>
    <w:rsid w:val="00D56BFB"/>
    <w:rsid w:val="00D57D05"/>
    <w:rsid w:val="00D57DE1"/>
    <w:rsid w:val="00D60233"/>
    <w:rsid w:val="00D61DED"/>
    <w:rsid w:val="00D6253F"/>
    <w:rsid w:val="00D626AC"/>
    <w:rsid w:val="00D6281B"/>
    <w:rsid w:val="00D63A3F"/>
    <w:rsid w:val="00D63DA1"/>
    <w:rsid w:val="00D65481"/>
    <w:rsid w:val="00D65501"/>
    <w:rsid w:val="00D65AFD"/>
    <w:rsid w:val="00D66430"/>
    <w:rsid w:val="00D66546"/>
    <w:rsid w:val="00D66653"/>
    <w:rsid w:val="00D6669B"/>
    <w:rsid w:val="00D67A79"/>
    <w:rsid w:val="00D67C0F"/>
    <w:rsid w:val="00D70E01"/>
    <w:rsid w:val="00D71336"/>
    <w:rsid w:val="00D716C4"/>
    <w:rsid w:val="00D71CA5"/>
    <w:rsid w:val="00D722F2"/>
    <w:rsid w:val="00D726D8"/>
    <w:rsid w:val="00D7397C"/>
    <w:rsid w:val="00D73CFC"/>
    <w:rsid w:val="00D760CB"/>
    <w:rsid w:val="00D769CE"/>
    <w:rsid w:val="00D76FE2"/>
    <w:rsid w:val="00D772FD"/>
    <w:rsid w:val="00D77632"/>
    <w:rsid w:val="00D8003D"/>
    <w:rsid w:val="00D807D4"/>
    <w:rsid w:val="00D80F76"/>
    <w:rsid w:val="00D811E2"/>
    <w:rsid w:val="00D82405"/>
    <w:rsid w:val="00D82629"/>
    <w:rsid w:val="00D82908"/>
    <w:rsid w:val="00D82C3A"/>
    <w:rsid w:val="00D83E6C"/>
    <w:rsid w:val="00D84B4A"/>
    <w:rsid w:val="00D854AB"/>
    <w:rsid w:val="00D864A9"/>
    <w:rsid w:val="00D864B5"/>
    <w:rsid w:val="00D869EE"/>
    <w:rsid w:val="00D86A5E"/>
    <w:rsid w:val="00D87084"/>
    <w:rsid w:val="00D8727F"/>
    <w:rsid w:val="00D877BC"/>
    <w:rsid w:val="00D9080B"/>
    <w:rsid w:val="00D909E4"/>
    <w:rsid w:val="00D90D5F"/>
    <w:rsid w:val="00D9122E"/>
    <w:rsid w:val="00D9159E"/>
    <w:rsid w:val="00D9282A"/>
    <w:rsid w:val="00D92FB5"/>
    <w:rsid w:val="00D934EA"/>
    <w:rsid w:val="00D93DD6"/>
    <w:rsid w:val="00D94161"/>
    <w:rsid w:val="00D94397"/>
    <w:rsid w:val="00D9489A"/>
    <w:rsid w:val="00D9496C"/>
    <w:rsid w:val="00D9538B"/>
    <w:rsid w:val="00D955EC"/>
    <w:rsid w:val="00DA0946"/>
    <w:rsid w:val="00DA110D"/>
    <w:rsid w:val="00DA19E9"/>
    <w:rsid w:val="00DA1A3C"/>
    <w:rsid w:val="00DA3061"/>
    <w:rsid w:val="00DA3711"/>
    <w:rsid w:val="00DA5172"/>
    <w:rsid w:val="00DA576A"/>
    <w:rsid w:val="00DA66D1"/>
    <w:rsid w:val="00DA7594"/>
    <w:rsid w:val="00DA7994"/>
    <w:rsid w:val="00DA7CDF"/>
    <w:rsid w:val="00DB1140"/>
    <w:rsid w:val="00DB134A"/>
    <w:rsid w:val="00DB1EB3"/>
    <w:rsid w:val="00DB1F58"/>
    <w:rsid w:val="00DB1FB9"/>
    <w:rsid w:val="00DB28CD"/>
    <w:rsid w:val="00DB2AE2"/>
    <w:rsid w:val="00DB352C"/>
    <w:rsid w:val="00DB3F10"/>
    <w:rsid w:val="00DB4C18"/>
    <w:rsid w:val="00DB5200"/>
    <w:rsid w:val="00DB5780"/>
    <w:rsid w:val="00DB5805"/>
    <w:rsid w:val="00DB600C"/>
    <w:rsid w:val="00DB7771"/>
    <w:rsid w:val="00DB777F"/>
    <w:rsid w:val="00DB79FE"/>
    <w:rsid w:val="00DC24CE"/>
    <w:rsid w:val="00DC29B6"/>
    <w:rsid w:val="00DC2B5D"/>
    <w:rsid w:val="00DC3211"/>
    <w:rsid w:val="00DC3272"/>
    <w:rsid w:val="00DC43FE"/>
    <w:rsid w:val="00DC4C46"/>
    <w:rsid w:val="00DC5878"/>
    <w:rsid w:val="00DC623F"/>
    <w:rsid w:val="00DC6258"/>
    <w:rsid w:val="00DC69F1"/>
    <w:rsid w:val="00DC7DF6"/>
    <w:rsid w:val="00DD0537"/>
    <w:rsid w:val="00DD0596"/>
    <w:rsid w:val="00DD0790"/>
    <w:rsid w:val="00DD139C"/>
    <w:rsid w:val="00DD26CE"/>
    <w:rsid w:val="00DD399F"/>
    <w:rsid w:val="00DD3E4E"/>
    <w:rsid w:val="00DD3EE0"/>
    <w:rsid w:val="00DD47E2"/>
    <w:rsid w:val="00DD5167"/>
    <w:rsid w:val="00DD52E3"/>
    <w:rsid w:val="00DD7E6E"/>
    <w:rsid w:val="00DE029E"/>
    <w:rsid w:val="00DE0507"/>
    <w:rsid w:val="00DE0703"/>
    <w:rsid w:val="00DE100E"/>
    <w:rsid w:val="00DE1080"/>
    <w:rsid w:val="00DE1FEC"/>
    <w:rsid w:val="00DE21A1"/>
    <w:rsid w:val="00DE28DA"/>
    <w:rsid w:val="00DE4732"/>
    <w:rsid w:val="00DE4FD6"/>
    <w:rsid w:val="00DE5471"/>
    <w:rsid w:val="00DE6475"/>
    <w:rsid w:val="00DE67C4"/>
    <w:rsid w:val="00DE6B91"/>
    <w:rsid w:val="00DE7559"/>
    <w:rsid w:val="00DE7AAF"/>
    <w:rsid w:val="00DF07CD"/>
    <w:rsid w:val="00DF1A90"/>
    <w:rsid w:val="00DF2217"/>
    <w:rsid w:val="00DF2F29"/>
    <w:rsid w:val="00DF3426"/>
    <w:rsid w:val="00DF3465"/>
    <w:rsid w:val="00DF3692"/>
    <w:rsid w:val="00DF4A7D"/>
    <w:rsid w:val="00DF4E5F"/>
    <w:rsid w:val="00DF5045"/>
    <w:rsid w:val="00DF5E59"/>
    <w:rsid w:val="00DF5E8B"/>
    <w:rsid w:val="00DF7C75"/>
    <w:rsid w:val="00DF7F68"/>
    <w:rsid w:val="00DF7FD1"/>
    <w:rsid w:val="00E0069E"/>
    <w:rsid w:val="00E02818"/>
    <w:rsid w:val="00E02863"/>
    <w:rsid w:val="00E02AC4"/>
    <w:rsid w:val="00E02E76"/>
    <w:rsid w:val="00E03C4F"/>
    <w:rsid w:val="00E04DFC"/>
    <w:rsid w:val="00E05168"/>
    <w:rsid w:val="00E051FF"/>
    <w:rsid w:val="00E0594C"/>
    <w:rsid w:val="00E05C6D"/>
    <w:rsid w:val="00E060E5"/>
    <w:rsid w:val="00E06580"/>
    <w:rsid w:val="00E06DD8"/>
    <w:rsid w:val="00E07540"/>
    <w:rsid w:val="00E077B0"/>
    <w:rsid w:val="00E07D26"/>
    <w:rsid w:val="00E07EC0"/>
    <w:rsid w:val="00E11508"/>
    <w:rsid w:val="00E11C9A"/>
    <w:rsid w:val="00E1215A"/>
    <w:rsid w:val="00E12197"/>
    <w:rsid w:val="00E1229A"/>
    <w:rsid w:val="00E12768"/>
    <w:rsid w:val="00E134A1"/>
    <w:rsid w:val="00E141AE"/>
    <w:rsid w:val="00E142F8"/>
    <w:rsid w:val="00E1440E"/>
    <w:rsid w:val="00E149A8"/>
    <w:rsid w:val="00E14ECE"/>
    <w:rsid w:val="00E14FA1"/>
    <w:rsid w:val="00E16B7A"/>
    <w:rsid w:val="00E16E99"/>
    <w:rsid w:val="00E16FF6"/>
    <w:rsid w:val="00E178C1"/>
    <w:rsid w:val="00E2125A"/>
    <w:rsid w:val="00E21A20"/>
    <w:rsid w:val="00E21AE0"/>
    <w:rsid w:val="00E22341"/>
    <w:rsid w:val="00E22428"/>
    <w:rsid w:val="00E22CED"/>
    <w:rsid w:val="00E22DF1"/>
    <w:rsid w:val="00E231C8"/>
    <w:rsid w:val="00E23414"/>
    <w:rsid w:val="00E235DA"/>
    <w:rsid w:val="00E2365C"/>
    <w:rsid w:val="00E24A1F"/>
    <w:rsid w:val="00E24E37"/>
    <w:rsid w:val="00E250A0"/>
    <w:rsid w:val="00E2542D"/>
    <w:rsid w:val="00E25708"/>
    <w:rsid w:val="00E2642A"/>
    <w:rsid w:val="00E26756"/>
    <w:rsid w:val="00E27A48"/>
    <w:rsid w:val="00E27B89"/>
    <w:rsid w:val="00E30F76"/>
    <w:rsid w:val="00E313CA"/>
    <w:rsid w:val="00E318F9"/>
    <w:rsid w:val="00E320B8"/>
    <w:rsid w:val="00E320FE"/>
    <w:rsid w:val="00E321CC"/>
    <w:rsid w:val="00E322D5"/>
    <w:rsid w:val="00E322F8"/>
    <w:rsid w:val="00E325AB"/>
    <w:rsid w:val="00E33F8A"/>
    <w:rsid w:val="00E345F1"/>
    <w:rsid w:val="00E351CB"/>
    <w:rsid w:val="00E355AB"/>
    <w:rsid w:val="00E35785"/>
    <w:rsid w:val="00E35BA3"/>
    <w:rsid w:val="00E41E99"/>
    <w:rsid w:val="00E42180"/>
    <w:rsid w:val="00E422CF"/>
    <w:rsid w:val="00E42E6B"/>
    <w:rsid w:val="00E436CA"/>
    <w:rsid w:val="00E437EF"/>
    <w:rsid w:val="00E43AE4"/>
    <w:rsid w:val="00E43D03"/>
    <w:rsid w:val="00E445E8"/>
    <w:rsid w:val="00E45C4D"/>
    <w:rsid w:val="00E4626E"/>
    <w:rsid w:val="00E46682"/>
    <w:rsid w:val="00E477E0"/>
    <w:rsid w:val="00E508F9"/>
    <w:rsid w:val="00E50AFA"/>
    <w:rsid w:val="00E50C50"/>
    <w:rsid w:val="00E51C9B"/>
    <w:rsid w:val="00E521E6"/>
    <w:rsid w:val="00E52BF7"/>
    <w:rsid w:val="00E53875"/>
    <w:rsid w:val="00E539E0"/>
    <w:rsid w:val="00E540AE"/>
    <w:rsid w:val="00E54167"/>
    <w:rsid w:val="00E5459A"/>
    <w:rsid w:val="00E57665"/>
    <w:rsid w:val="00E57B51"/>
    <w:rsid w:val="00E602CB"/>
    <w:rsid w:val="00E60481"/>
    <w:rsid w:val="00E607B4"/>
    <w:rsid w:val="00E60CAA"/>
    <w:rsid w:val="00E60E82"/>
    <w:rsid w:val="00E612F6"/>
    <w:rsid w:val="00E62101"/>
    <w:rsid w:val="00E639FB"/>
    <w:rsid w:val="00E64522"/>
    <w:rsid w:val="00E65666"/>
    <w:rsid w:val="00E65ED4"/>
    <w:rsid w:val="00E65FBC"/>
    <w:rsid w:val="00E665F6"/>
    <w:rsid w:val="00E666D9"/>
    <w:rsid w:val="00E679DF"/>
    <w:rsid w:val="00E70E15"/>
    <w:rsid w:val="00E70E3A"/>
    <w:rsid w:val="00E71247"/>
    <w:rsid w:val="00E712DE"/>
    <w:rsid w:val="00E72226"/>
    <w:rsid w:val="00E7337E"/>
    <w:rsid w:val="00E73D8C"/>
    <w:rsid w:val="00E73E32"/>
    <w:rsid w:val="00E7400D"/>
    <w:rsid w:val="00E74055"/>
    <w:rsid w:val="00E742FB"/>
    <w:rsid w:val="00E74831"/>
    <w:rsid w:val="00E751AC"/>
    <w:rsid w:val="00E751DF"/>
    <w:rsid w:val="00E7717F"/>
    <w:rsid w:val="00E774E0"/>
    <w:rsid w:val="00E7753D"/>
    <w:rsid w:val="00E807C2"/>
    <w:rsid w:val="00E810CF"/>
    <w:rsid w:val="00E81139"/>
    <w:rsid w:val="00E81C3A"/>
    <w:rsid w:val="00E81C9A"/>
    <w:rsid w:val="00E82F3E"/>
    <w:rsid w:val="00E83690"/>
    <w:rsid w:val="00E838E3"/>
    <w:rsid w:val="00E84DFE"/>
    <w:rsid w:val="00E84DFF"/>
    <w:rsid w:val="00E84E41"/>
    <w:rsid w:val="00E8500A"/>
    <w:rsid w:val="00E85227"/>
    <w:rsid w:val="00E861EB"/>
    <w:rsid w:val="00E86CCC"/>
    <w:rsid w:val="00E870EE"/>
    <w:rsid w:val="00E8739E"/>
    <w:rsid w:val="00E878C7"/>
    <w:rsid w:val="00E87A1C"/>
    <w:rsid w:val="00E900B5"/>
    <w:rsid w:val="00E90BFB"/>
    <w:rsid w:val="00E90FDF"/>
    <w:rsid w:val="00E9210C"/>
    <w:rsid w:val="00E92631"/>
    <w:rsid w:val="00E930BF"/>
    <w:rsid w:val="00E93FAD"/>
    <w:rsid w:val="00E9450E"/>
    <w:rsid w:val="00E94C03"/>
    <w:rsid w:val="00E94DEA"/>
    <w:rsid w:val="00E95A55"/>
    <w:rsid w:val="00E96BD1"/>
    <w:rsid w:val="00E977DC"/>
    <w:rsid w:val="00E97FD7"/>
    <w:rsid w:val="00EA0160"/>
    <w:rsid w:val="00EA0771"/>
    <w:rsid w:val="00EA086D"/>
    <w:rsid w:val="00EA0F95"/>
    <w:rsid w:val="00EA1DBC"/>
    <w:rsid w:val="00EA1F38"/>
    <w:rsid w:val="00EA1F47"/>
    <w:rsid w:val="00EA2251"/>
    <w:rsid w:val="00EA3418"/>
    <w:rsid w:val="00EA4238"/>
    <w:rsid w:val="00EA518F"/>
    <w:rsid w:val="00EA540E"/>
    <w:rsid w:val="00EA7435"/>
    <w:rsid w:val="00EB0AAA"/>
    <w:rsid w:val="00EB0E16"/>
    <w:rsid w:val="00EB12B0"/>
    <w:rsid w:val="00EB1691"/>
    <w:rsid w:val="00EB1A00"/>
    <w:rsid w:val="00EB1EAD"/>
    <w:rsid w:val="00EB22ED"/>
    <w:rsid w:val="00EB2669"/>
    <w:rsid w:val="00EB2884"/>
    <w:rsid w:val="00EB364A"/>
    <w:rsid w:val="00EB3D33"/>
    <w:rsid w:val="00EB4011"/>
    <w:rsid w:val="00EB47F6"/>
    <w:rsid w:val="00EB5279"/>
    <w:rsid w:val="00EB54BF"/>
    <w:rsid w:val="00EB5A24"/>
    <w:rsid w:val="00EC01A4"/>
    <w:rsid w:val="00EC0ADC"/>
    <w:rsid w:val="00EC1C9B"/>
    <w:rsid w:val="00EC1C9D"/>
    <w:rsid w:val="00EC3849"/>
    <w:rsid w:val="00EC3E23"/>
    <w:rsid w:val="00EC42CF"/>
    <w:rsid w:val="00EC51C1"/>
    <w:rsid w:val="00EC684D"/>
    <w:rsid w:val="00EC6AB0"/>
    <w:rsid w:val="00EC6FEC"/>
    <w:rsid w:val="00EC7F73"/>
    <w:rsid w:val="00ED0C7B"/>
    <w:rsid w:val="00ED0FF1"/>
    <w:rsid w:val="00ED1BFA"/>
    <w:rsid w:val="00ED1DBE"/>
    <w:rsid w:val="00ED2F93"/>
    <w:rsid w:val="00ED2FDC"/>
    <w:rsid w:val="00ED4551"/>
    <w:rsid w:val="00ED46D0"/>
    <w:rsid w:val="00ED50B1"/>
    <w:rsid w:val="00ED5B72"/>
    <w:rsid w:val="00ED77B9"/>
    <w:rsid w:val="00ED7EC1"/>
    <w:rsid w:val="00EE001B"/>
    <w:rsid w:val="00EE0A6D"/>
    <w:rsid w:val="00EE14A1"/>
    <w:rsid w:val="00EE1B61"/>
    <w:rsid w:val="00EE2B3B"/>
    <w:rsid w:val="00EE30A5"/>
    <w:rsid w:val="00EE3115"/>
    <w:rsid w:val="00EE683E"/>
    <w:rsid w:val="00EE7A74"/>
    <w:rsid w:val="00EF0B2C"/>
    <w:rsid w:val="00EF1502"/>
    <w:rsid w:val="00EF20DD"/>
    <w:rsid w:val="00EF2627"/>
    <w:rsid w:val="00EF2CB5"/>
    <w:rsid w:val="00EF3263"/>
    <w:rsid w:val="00EF34EF"/>
    <w:rsid w:val="00EF38FB"/>
    <w:rsid w:val="00EF4249"/>
    <w:rsid w:val="00EF42C1"/>
    <w:rsid w:val="00EF4941"/>
    <w:rsid w:val="00EF4DA9"/>
    <w:rsid w:val="00EF4FDF"/>
    <w:rsid w:val="00EF54D4"/>
    <w:rsid w:val="00EF6B8B"/>
    <w:rsid w:val="00EF771E"/>
    <w:rsid w:val="00F004F5"/>
    <w:rsid w:val="00F0113E"/>
    <w:rsid w:val="00F011AB"/>
    <w:rsid w:val="00F017AE"/>
    <w:rsid w:val="00F01DA1"/>
    <w:rsid w:val="00F0291E"/>
    <w:rsid w:val="00F03873"/>
    <w:rsid w:val="00F0552D"/>
    <w:rsid w:val="00F05D56"/>
    <w:rsid w:val="00F06FD5"/>
    <w:rsid w:val="00F07305"/>
    <w:rsid w:val="00F07C42"/>
    <w:rsid w:val="00F07EC1"/>
    <w:rsid w:val="00F10321"/>
    <w:rsid w:val="00F1116D"/>
    <w:rsid w:val="00F11933"/>
    <w:rsid w:val="00F12812"/>
    <w:rsid w:val="00F12A00"/>
    <w:rsid w:val="00F13483"/>
    <w:rsid w:val="00F13705"/>
    <w:rsid w:val="00F13F0B"/>
    <w:rsid w:val="00F13F8A"/>
    <w:rsid w:val="00F142CF"/>
    <w:rsid w:val="00F143AC"/>
    <w:rsid w:val="00F14A15"/>
    <w:rsid w:val="00F14D14"/>
    <w:rsid w:val="00F153B0"/>
    <w:rsid w:val="00F1599C"/>
    <w:rsid w:val="00F15A92"/>
    <w:rsid w:val="00F163DF"/>
    <w:rsid w:val="00F16BE3"/>
    <w:rsid w:val="00F16D93"/>
    <w:rsid w:val="00F17167"/>
    <w:rsid w:val="00F173D8"/>
    <w:rsid w:val="00F17A3E"/>
    <w:rsid w:val="00F209D3"/>
    <w:rsid w:val="00F210CC"/>
    <w:rsid w:val="00F21CA8"/>
    <w:rsid w:val="00F233E7"/>
    <w:rsid w:val="00F24110"/>
    <w:rsid w:val="00F24345"/>
    <w:rsid w:val="00F24DBF"/>
    <w:rsid w:val="00F24E3F"/>
    <w:rsid w:val="00F25F5E"/>
    <w:rsid w:val="00F26924"/>
    <w:rsid w:val="00F26DDE"/>
    <w:rsid w:val="00F2788F"/>
    <w:rsid w:val="00F30A14"/>
    <w:rsid w:val="00F31D1C"/>
    <w:rsid w:val="00F33925"/>
    <w:rsid w:val="00F33A84"/>
    <w:rsid w:val="00F34948"/>
    <w:rsid w:val="00F34DDE"/>
    <w:rsid w:val="00F352A7"/>
    <w:rsid w:val="00F35A63"/>
    <w:rsid w:val="00F35F78"/>
    <w:rsid w:val="00F36F06"/>
    <w:rsid w:val="00F373A6"/>
    <w:rsid w:val="00F37C24"/>
    <w:rsid w:val="00F40222"/>
    <w:rsid w:val="00F409C2"/>
    <w:rsid w:val="00F40D85"/>
    <w:rsid w:val="00F4111C"/>
    <w:rsid w:val="00F41B0B"/>
    <w:rsid w:val="00F425BF"/>
    <w:rsid w:val="00F425C1"/>
    <w:rsid w:val="00F430CF"/>
    <w:rsid w:val="00F43378"/>
    <w:rsid w:val="00F4343C"/>
    <w:rsid w:val="00F43519"/>
    <w:rsid w:val="00F44BEF"/>
    <w:rsid w:val="00F45223"/>
    <w:rsid w:val="00F4545B"/>
    <w:rsid w:val="00F459C4"/>
    <w:rsid w:val="00F45C84"/>
    <w:rsid w:val="00F45CFE"/>
    <w:rsid w:val="00F47395"/>
    <w:rsid w:val="00F47B7F"/>
    <w:rsid w:val="00F47C9A"/>
    <w:rsid w:val="00F5000C"/>
    <w:rsid w:val="00F50BA7"/>
    <w:rsid w:val="00F50E24"/>
    <w:rsid w:val="00F50F15"/>
    <w:rsid w:val="00F511DB"/>
    <w:rsid w:val="00F51B7E"/>
    <w:rsid w:val="00F52717"/>
    <w:rsid w:val="00F54A9F"/>
    <w:rsid w:val="00F54F68"/>
    <w:rsid w:val="00F5540A"/>
    <w:rsid w:val="00F5782C"/>
    <w:rsid w:val="00F57D00"/>
    <w:rsid w:val="00F57F72"/>
    <w:rsid w:val="00F605E3"/>
    <w:rsid w:val="00F612AC"/>
    <w:rsid w:val="00F617EE"/>
    <w:rsid w:val="00F6185F"/>
    <w:rsid w:val="00F62305"/>
    <w:rsid w:val="00F628EC"/>
    <w:rsid w:val="00F62C69"/>
    <w:rsid w:val="00F62CBA"/>
    <w:rsid w:val="00F62CD1"/>
    <w:rsid w:val="00F632F3"/>
    <w:rsid w:val="00F634BE"/>
    <w:rsid w:val="00F6365A"/>
    <w:rsid w:val="00F63696"/>
    <w:rsid w:val="00F63965"/>
    <w:rsid w:val="00F653E3"/>
    <w:rsid w:val="00F6554D"/>
    <w:rsid w:val="00F65E1D"/>
    <w:rsid w:val="00F66406"/>
    <w:rsid w:val="00F676C4"/>
    <w:rsid w:val="00F70451"/>
    <w:rsid w:val="00F71CE9"/>
    <w:rsid w:val="00F72347"/>
    <w:rsid w:val="00F72B66"/>
    <w:rsid w:val="00F72E3F"/>
    <w:rsid w:val="00F730D4"/>
    <w:rsid w:val="00F73F8A"/>
    <w:rsid w:val="00F74790"/>
    <w:rsid w:val="00F747D2"/>
    <w:rsid w:val="00F748D0"/>
    <w:rsid w:val="00F74C9B"/>
    <w:rsid w:val="00F74F00"/>
    <w:rsid w:val="00F75F34"/>
    <w:rsid w:val="00F76F59"/>
    <w:rsid w:val="00F7723B"/>
    <w:rsid w:val="00F7744E"/>
    <w:rsid w:val="00F777D6"/>
    <w:rsid w:val="00F804A7"/>
    <w:rsid w:val="00F8062B"/>
    <w:rsid w:val="00F81AED"/>
    <w:rsid w:val="00F82B63"/>
    <w:rsid w:val="00F84153"/>
    <w:rsid w:val="00F842F3"/>
    <w:rsid w:val="00F8531C"/>
    <w:rsid w:val="00F853E7"/>
    <w:rsid w:val="00F854BF"/>
    <w:rsid w:val="00F85653"/>
    <w:rsid w:val="00F85F29"/>
    <w:rsid w:val="00F86091"/>
    <w:rsid w:val="00F8670A"/>
    <w:rsid w:val="00F86B51"/>
    <w:rsid w:val="00F87224"/>
    <w:rsid w:val="00F87C1A"/>
    <w:rsid w:val="00F90305"/>
    <w:rsid w:val="00F91AC8"/>
    <w:rsid w:val="00F91E17"/>
    <w:rsid w:val="00F93249"/>
    <w:rsid w:val="00F93771"/>
    <w:rsid w:val="00F93CB0"/>
    <w:rsid w:val="00F948CC"/>
    <w:rsid w:val="00F94DB9"/>
    <w:rsid w:val="00F9507A"/>
    <w:rsid w:val="00F9511C"/>
    <w:rsid w:val="00F952C7"/>
    <w:rsid w:val="00F95DB2"/>
    <w:rsid w:val="00F95E53"/>
    <w:rsid w:val="00F95E94"/>
    <w:rsid w:val="00F96316"/>
    <w:rsid w:val="00F9684A"/>
    <w:rsid w:val="00FA0371"/>
    <w:rsid w:val="00FA0DA3"/>
    <w:rsid w:val="00FA1663"/>
    <w:rsid w:val="00FA1ADD"/>
    <w:rsid w:val="00FA2986"/>
    <w:rsid w:val="00FA2A06"/>
    <w:rsid w:val="00FA2BCE"/>
    <w:rsid w:val="00FA3479"/>
    <w:rsid w:val="00FA3A9B"/>
    <w:rsid w:val="00FA4902"/>
    <w:rsid w:val="00FA5513"/>
    <w:rsid w:val="00FA55A4"/>
    <w:rsid w:val="00FA5EBE"/>
    <w:rsid w:val="00FA7C80"/>
    <w:rsid w:val="00FA7E84"/>
    <w:rsid w:val="00FB06BA"/>
    <w:rsid w:val="00FB06E0"/>
    <w:rsid w:val="00FB0A14"/>
    <w:rsid w:val="00FB1CB9"/>
    <w:rsid w:val="00FB20F2"/>
    <w:rsid w:val="00FB33C4"/>
    <w:rsid w:val="00FB3917"/>
    <w:rsid w:val="00FB3DA0"/>
    <w:rsid w:val="00FB49FD"/>
    <w:rsid w:val="00FB54B6"/>
    <w:rsid w:val="00FB65E9"/>
    <w:rsid w:val="00FB7332"/>
    <w:rsid w:val="00FB7423"/>
    <w:rsid w:val="00FB7976"/>
    <w:rsid w:val="00FC02C7"/>
    <w:rsid w:val="00FC0D6C"/>
    <w:rsid w:val="00FC32B2"/>
    <w:rsid w:val="00FC3464"/>
    <w:rsid w:val="00FC370E"/>
    <w:rsid w:val="00FC38F3"/>
    <w:rsid w:val="00FC5B08"/>
    <w:rsid w:val="00FC5D41"/>
    <w:rsid w:val="00FC5ED0"/>
    <w:rsid w:val="00FC621E"/>
    <w:rsid w:val="00FC6458"/>
    <w:rsid w:val="00FC68B9"/>
    <w:rsid w:val="00FC7B02"/>
    <w:rsid w:val="00FD0523"/>
    <w:rsid w:val="00FD0677"/>
    <w:rsid w:val="00FD0D4C"/>
    <w:rsid w:val="00FD15FC"/>
    <w:rsid w:val="00FD2992"/>
    <w:rsid w:val="00FD33A2"/>
    <w:rsid w:val="00FD47DD"/>
    <w:rsid w:val="00FD4FA3"/>
    <w:rsid w:val="00FD5AB3"/>
    <w:rsid w:val="00FD5C17"/>
    <w:rsid w:val="00FD5CD7"/>
    <w:rsid w:val="00FD5D25"/>
    <w:rsid w:val="00FD7700"/>
    <w:rsid w:val="00FE02C7"/>
    <w:rsid w:val="00FE0E4F"/>
    <w:rsid w:val="00FE1321"/>
    <w:rsid w:val="00FE2AA2"/>
    <w:rsid w:val="00FE2DB0"/>
    <w:rsid w:val="00FE3CBF"/>
    <w:rsid w:val="00FE53B2"/>
    <w:rsid w:val="00FF036A"/>
    <w:rsid w:val="00FF0593"/>
    <w:rsid w:val="00FF1460"/>
    <w:rsid w:val="00FF16F5"/>
    <w:rsid w:val="00FF25EF"/>
    <w:rsid w:val="00FF2911"/>
    <w:rsid w:val="00FF31EA"/>
    <w:rsid w:val="00FF33B8"/>
    <w:rsid w:val="00FF3567"/>
    <w:rsid w:val="00FF45C2"/>
    <w:rsid w:val="00FF4A76"/>
    <w:rsid w:val="00FF4ECC"/>
    <w:rsid w:val="00FF6229"/>
    <w:rsid w:val="00FF67A1"/>
    <w:rsid w:val="00FF7228"/>
    <w:rsid w:val="00FF76C3"/>
    <w:rsid w:val="014D13F8"/>
    <w:rsid w:val="017B7EE5"/>
    <w:rsid w:val="021F7231"/>
    <w:rsid w:val="02696FE1"/>
    <w:rsid w:val="03234808"/>
    <w:rsid w:val="03F16A6C"/>
    <w:rsid w:val="04583C91"/>
    <w:rsid w:val="049F6BB3"/>
    <w:rsid w:val="05C25931"/>
    <w:rsid w:val="07887186"/>
    <w:rsid w:val="082167DF"/>
    <w:rsid w:val="082C0478"/>
    <w:rsid w:val="08EB1C18"/>
    <w:rsid w:val="0A2A3C82"/>
    <w:rsid w:val="0A543548"/>
    <w:rsid w:val="0A6D2D78"/>
    <w:rsid w:val="0AC84EF1"/>
    <w:rsid w:val="0B6A1DDA"/>
    <w:rsid w:val="0BE231F3"/>
    <w:rsid w:val="0BFE5220"/>
    <w:rsid w:val="0D335069"/>
    <w:rsid w:val="0D904F3C"/>
    <w:rsid w:val="0E6E77E3"/>
    <w:rsid w:val="106D278F"/>
    <w:rsid w:val="10DF0AD9"/>
    <w:rsid w:val="10EE5CDF"/>
    <w:rsid w:val="12812F5E"/>
    <w:rsid w:val="12CA48D9"/>
    <w:rsid w:val="13A7533D"/>
    <w:rsid w:val="13BA0202"/>
    <w:rsid w:val="141D5849"/>
    <w:rsid w:val="14DE0410"/>
    <w:rsid w:val="152B3E88"/>
    <w:rsid w:val="1581111A"/>
    <w:rsid w:val="16441A1C"/>
    <w:rsid w:val="17047813"/>
    <w:rsid w:val="172A4CB0"/>
    <w:rsid w:val="17477DBD"/>
    <w:rsid w:val="18543A0A"/>
    <w:rsid w:val="189A352D"/>
    <w:rsid w:val="18D64F21"/>
    <w:rsid w:val="1B1721B9"/>
    <w:rsid w:val="1BA55DCE"/>
    <w:rsid w:val="1BC670A8"/>
    <w:rsid w:val="1D0C0C43"/>
    <w:rsid w:val="1DD0515E"/>
    <w:rsid w:val="1E245A2B"/>
    <w:rsid w:val="1FBF2576"/>
    <w:rsid w:val="20911F60"/>
    <w:rsid w:val="20C63A05"/>
    <w:rsid w:val="21B82D3A"/>
    <w:rsid w:val="22A45553"/>
    <w:rsid w:val="23FB3572"/>
    <w:rsid w:val="244C435F"/>
    <w:rsid w:val="25345555"/>
    <w:rsid w:val="257E0EB2"/>
    <w:rsid w:val="25D36358"/>
    <w:rsid w:val="26573A97"/>
    <w:rsid w:val="26E802CF"/>
    <w:rsid w:val="27893DAB"/>
    <w:rsid w:val="285B0A2D"/>
    <w:rsid w:val="29340918"/>
    <w:rsid w:val="2B453EC7"/>
    <w:rsid w:val="2B5E456B"/>
    <w:rsid w:val="2BCA6ED9"/>
    <w:rsid w:val="2C6C487D"/>
    <w:rsid w:val="2CF53F3A"/>
    <w:rsid w:val="2D44620F"/>
    <w:rsid w:val="2D48049E"/>
    <w:rsid w:val="2DA77034"/>
    <w:rsid w:val="2F700D21"/>
    <w:rsid w:val="3138539E"/>
    <w:rsid w:val="328A74AA"/>
    <w:rsid w:val="32D74F9C"/>
    <w:rsid w:val="32E56183"/>
    <w:rsid w:val="33C65485"/>
    <w:rsid w:val="341505E1"/>
    <w:rsid w:val="347F769F"/>
    <w:rsid w:val="357156E5"/>
    <w:rsid w:val="364342A2"/>
    <w:rsid w:val="36BE7DAB"/>
    <w:rsid w:val="36C436B2"/>
    <w:rsid w:val="37272B30"/>
    <w:rsid w:val="37A5528E"/>
    <w:rsid w:val="37AC78FD"/>
    <w:rsid w:val="38297D24"/>
    <w:rsid w:val="38B4055C"/>
    <w:rsid w:val="39D0260B"/>
    <w:rsid w:val="3A5E216F"/>
    <w:rsid w:val="3AE91761"/>
    <w:rsid w:val="3B077FCA"/>
    <w:rsid w:val="3B0C42D0"/>
    <w:rsid w:val="3B33394A"/>
    <w:rsid w:val="3D667E0B"/>
    <w:rsid w:val="3E5801B5"/>
    <w:rsid w:val="40276A21"/>
    <w:rsid w:val="40790CD9"/>
    <w:rsid w:val="412A056F"/>
    <w:rsid w:val="418A75CB"/>
    <w:rsid w:val="41B671E0"/>
    <w:rsid w:val="41CC1F38"/>
    <w:rsid w:val="42363A28"/>
    <w:rsid w:val="432D5A36"/>
    <w:rsid w:val="446C3C76"/>
    <w:rsid w:val="44C65D86"/>
    <w:rsid w:val="44F22357"/>
    <w:rsid w:val="454607FC"/>
    <w:rsid w:val="461738C6"/>
    <w:rsid w:val="4674757D"/>
    <w:rsid w:val="47371B99"/>
    <w:rsid w:val="485110CE"/>
    <w:rsid w:val="49663AF5"/>
    <w:rsid w:val="49FB1228"/>
    <w:rsid w:val="4A167C4F"/>
    <w:rsid w:val="4A43320A"/>
    <w:rsid w:val="4C10325F"/>
    <w:rsid w:val="4D371DAB"/>
    <w:rsid w:val="4DF06750"/>
    <w:rsid w:val="4E382705"/>
    <w:rsid w:val="4E5401F9"/>
    <w:rsid w:val="4E7928CC"/>
    <w:rsid w:val="4EAB23C0"/>
    <w:rsid w:val="4F4B78D7"/>
    <w:rsid w:val="4F7207D2"/>
    <w:rsid w:val="518E0003"/>
    <w:rsid w:val="52DE5B33"/>
    <w:rsid w:val="55111A2F"/>
    <w:rsid w:val="55284002"/>
    <w:rsid w:val="55DB0EB6"/>
    <w:rsid w:val="569E29B2"/>
    <w:rsid w:val="573D766C"/>
    <w:rsid w:val="5753120E"/>
    <w:rsid w:val="58376763"/>
    <w:rsid w:val="5873416B"/>
    <w:rsid w:val="58F10A9F"/>
    <w:rsid w:val="595C16B8"/>
    <w:rsid w:val="59960680"/>
    <w:rsid w:val="5B0C5430"/>
    <w:rsid w:val="5B6E13C8"/>
    <w:rsid w:val="5BCD6890"/>
    <w:rsid w:val="5C0F362E"/>
    <w:rsid w:val="5C4A6F76"/>
    <w:rsid w:val="5DC97FF6"/>
    <w:rsid w:val="5DE9517D"/>
    <w:rsid w:val="5E37063C"/>
    <w:rsid w:val="5E630779"/>
    <w:rsid w:val="5E702248"/>
    <w:rsid w:val="5F140AF0"/>
    <w:rsid w:val="5F191D2C"/>
    <w:rsid w:val="607D44F0"/>
    <w:rsid w:val="60C66E54"/>
    <w:rsid w:val="60D5396A"/>
    <w:rsid w:val="611F0DA9"/>
    <w:rsid w:val="66C32AF4"/>
    <w:rsid w:val="671C182B"/>
    <w:rsid w:val="679B4BED"/>
    <w:rsid w:val="67CF7242"/>
    <w:rsid w:val="68226947"/>
    <w:rsid w:val="68515A80"/>
    <w:rsid w:val="685F235B"/>
    <w:rsid w:val="68B42F67"/>
    <w:rsid w:val="68DE0B5A"/>
    <w:rsid w:val="68DF3EE5"/>
    <w:rsid w:val="69A326EA"/>
    <w:rsid w:val="6A212193"/>
    <w:rsid w:val="6A8E6089"/>
    <w:rsid w:val="6A921D7C"/>
    <w:rsid w:val="6AAA75E2"/>
    <w:rsid w:val="6AB649AC"/>
    <w:rsid w:val="6B006A0A"/>
    <w:rsid w:val="6B9B0D54"/>
    <w:rsid w:val="6CD32B9C"/>
    <w:rsid w:val="6DEC63E3"/>
    <w:rsid w:val="6DFE39F0"/>
    <w:rsid w:val="6F52765F"/>
    <w:rsid w:val="701A4F49"/>
    <w:rsid w:val="707B1EBF"/>
    <w:rsid w:val="70C40F88"/>
    <w:rsid w:val="70CE1B9F"/>
    <w:rsid w:val="71BF56E6"/>
    <w:rsid w:val="71DD278C"/>
    <w:rsid w:val="720363E3"/>
    <w:rsid w:val="72B77B56"/>
    <w:rsid w:val="72D11184"/>
    <w:rsid w:val="734554C1"/>
    <w:rsid w:val="74066BBA"/>
    <w:rsid w:val="745A6808"/>
    <w:rsid w:val="747A4C4D"/>
    <w:rsid w:val="75547D0D"/>
    <w:rsid w:val="75845109"/>
    <w:rsid w:val="78036D2A"/>
    <w:rsid w:val="78C07ECD"/>
    <w:rsid w:val="793B22E3"/>
    <w:rsid w:val="79BD51B0"/>
    <w:rsid w:val="7A217748"/>
    <w:rsid w:val="7A54424C"/>
    <w:rsid w:val="7B4444B9"/>
    <w:rsid w:val="7B795E61"/>
    <w:rsid w:val="7BB11C14"/>
    <w:rsid w:val="7C611D76"/>
    <w:rsid w:val="7C66337D"/>
    <w:rsid w:val="7D020E63"/>
    <w:rsid w:val="7E786B9F"/>
    <w:rsid w:val="7E8871A9"/>
    <w:rsid w:val="7E8A4B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3"/>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8"/>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2"/>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ind w:left="1300"/>
      <w:outlineLvl w:val="3"/>
    </w:pPr>
    <w:rPr>
      <w:rFonts w:ascii="Kaiti SC" w:hAnsi="Kaiti SC" w:eastAsia="Kaiti SC" w:cs="Kaiti SC"/>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annotation text"/>
    <w:basedOn w:val="1"/>
    <w:link w:val="40"/>
    <w:qFormat/>
    <w:uiPriority w:val="0"/>
    <w:pPr>
      <w:jc w:val="left"/>
    </w:pPr>
  </w:style>
  <w:style w:type="paragraph" w:styleId="7">
    <w:name w:val="Body Text"/>
    <w:basedOn w:val="1"/>
    <w:link w:val="31"/>
    <w:qFormat/>
    <w:uiPriority w:val="0"/>
    <w:rPr>
      <w:sz w:val="28"/>
    </w:rPr>
  </w:style>
  <w:style w:type="paragraph" w:styleId="8">
    <w:name w:val="Body Text Indent"/>
    <w:basedOn w:val="1"/>
    <w:link w:val="25"/>
    <w:qFormat/>
    <w:uiPriority w:val="0"/>
    <w:pPr>
      <w:spacing w:line="300" w:lineRule="exact"/>
      <w:ind w:firstLine="479" w:firstLineChars="171"/>
    </w:pPr>
    <w:rPr>
      <w:rFonts w:ascii="仿宋_GB2312" w:hAnsi="宋体" w:eastAsia="仿宋_GB2312"/>
      <w:sz w:val="28"/>
    </w:rPr>
  </w:style>
  <w:style w:type="paragraph" w:styleId="9">
    <w:name w:val="Date"/>
    <w:basedOn w:val="1"/>
    <w:next w:val="1"/>
    <w:link w:val="26"/>
    <w:qFormat/>
    <w:uiPriority w:val="0"/>
    <w:pPr>
      <w:ind w:left="100" w:leftChars="2500"/>
    </w:pPr>
  </w:style>
  <w:style w:type="paragraph" w:styleId="10">
    <w:name w:val="Balloon Text"/>
    <w:basedOn w:val="1"/>
    <w:link w:val="41"/>
    <w:semiHidden/>
    <w:qFormat/>
    <w:uiPriority w:val="0"/>
    <w:rPr>
      <w:sz w:val="18"/>
      <w:szCs w:val="18"/>
    </w:rPr>
  </w:style>
  <w:style w:type="paragraph" w:styleId="11">
    <w:name w:val="footer"/>
    <w:basedOn w:val="1"/>
    <w:link w:val="27"/>
    <w:qFormat/>
    <w:uiPriority w:val="99"/>
    <w:pPr>
      <w:tabs>
        <w:tab w:val="center" w:pos="4153"/>
        <w:tab w:val="right" w:pos="8306"/>
      </w:tabs>
      <w:snapToGrid w:val="0"/>
      <w:jc w:val="left"/>
    </w:pPr>
    <w:rPr>
      <w:sz w:val="18"/>
    </w:rPr>
  </w:style>
  <w:style w:type="paragraph" w:styleId="12">
    <w:name w:val="header"/>
    <w:basedOn w:val="1"/>
    <w:link w:val="24"/>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6">
    <w:name w:val="annotation subject"/>
    <w:basedOn w:val="6"/>
    <w:next w:val="6"/>
    <w:link w:val="29"/>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Hyperlink"/>
    <w:unhideWhenUsed/>
    <w:qFormat/>
    <w:uiPriority w:val="99"/>
    <w:rPr>
      <w:color w:val="0000FF"/>
      <w:u w:val="single"/>
    </w:rPr>
  </w:style>
  <w:style w:type="character" w:styleId="23">
    <w:name w:val="annotation reference"/>
    <w:qFormat/>
    <w:uiPriority w:val="0"/>
    <w:rPr>
      <w:sz w:val="21"/>
      <w:szCs w:val="21"/>
    </w:rPr>
  </w:style>
  <w:style w:type="character" w:customStyle="1" w:styleId="24">
    <w:name w:val="页眉 Char"/>
    <w:link w:val="12"/>
    <w:qFormat/>
    <w:locked/>
    <w:uiPriority w:val="0"/>
    <w:rPr>
      <w:rFonts w:eastAsia="宋体"/>
      <w:kern w:val="2"/>
      <w:sz w:val="18"/>
      <w:lang w:val="en-US" w:eastAsia="zh-CN" w:bidi="ar-SA"/>
    </w:rPr>
  </w:style>
  <w:style w:type="character" w:customStyle="1" w:styleId="25">
    <w:name w:val="正文文本缩进 Char"/>
    <w:link w:val="8"/>
    <w:qFormat/>
    <w:locked/>
    <w:uiPriority w:val="0"/>
    <w:rPr>
      <w:rFonts w:ascii="仿宋_GB2312" w:hAnsi="宋体" w:eastAsia="仿宋_GB2312"/>
      <w:kern w:val="2"/>
      <w:sz w:val="28"/>
      <w:lang w:val="en-US" w:eastAsia="zh-CN" w:bidi="ar-SA"/>
    </w:rPr>
  </w:style>
  <w:style w:type="character" w:customStyle="1" w:styleId="26">
    <w:name w:val="日期 Char"/>
    <w:link w:val="9"/>
    <w:qFormat/>
    <w:locked/>
    <w:uiPriority w:val="0"/>
    <w:rPr>
      <w:rFonts w:eastAsia="宋体"/>
      <w:kern w:val="2"/>
      <w:sz w:val="21"/>
      <w:lang w:val="en-US" w:eastAsia="zh-CN" w:bidi="ar-SA"/>
    </w:rPr>
  </w:style>
  <w:style w:type="character" w:customStyle="1" w:styleId="27">
    <w:name w:val="页脚 Char"/>
    <w:link w:val="11"/>
    <w:qFormat/>
    <w:locked/>
    <w:uiPriority w:val="99"/>
    <w:rPr>
      <w:rFonts w:eastAsia="宋体"/>
      <w:kern w:val="2"/>
      <w:sz w:val="18"/>
      <w:lang w:val="en-US" w:eastAsia="zh-CN" w:bidi="ar-SA"/>
    </w:rPr>
  </w:style>
  <w:style w:type="character" w:customStyle="1" w:styleId="28">
    <w:name w:val="b"/>
    <w:basedOn w:val="19"/>
    <w:qFormat/>
    <w:uiPriority w:val="0"/>
  </w:style>
  <w:style w:type="character" w:customStyle="1" w:styleId="29">
    <w:name w:val="批注主题 Char"/>
    <w:link w:val="16"/>
    <w:qFormat/>
    <w:uiPriority w:val="0"/>
    <w:rPr>
      <w:b/>
      <w:bCs/>
      <w:kern w:val="2"/>
      <w:sz w:val="21"/>
    </w:rPr>
  </w:style>
  <w:style w:type="character" w:customStyle="1" w:styleId="30">
    <w:name w:val="op-map-singlepoint-info-right"/>
    <w:basedOn w:val="19"/>
    <w:qFormat/>
    <w:uiPriority w:val="0"/>
  </w:style>
  <w:style w:type="character" w:customStyle="1" w:styleId="31">
    <w:name w:val="正文文本 Char"/>
    <w:link w:val="7"/>
    <w:qFormat/>
    <w:locked/>
    <w:uiPriority w:val="0"/>
    <w:rPr>
      <w:rFonts w:eastAsia="宋体"/>
      <w:kern w:val="2"/>
      <w:sz w:val="28"/>
      <w:lang w:val="en-US" w:eastAsia="zh-CN" w:bidi="ar-SA"/>
    </w:rPr>
  </w:style>
  <w:style w:type="character" w:customStyle="1" w:styleId="32">
    <w:name w:val="标题 3 Char"/>
    <w:link w:val="4"/>
    <w:qFormat/>
    <w:uiPriority w:val="0"/>
    <w:rPr>
      <w:b/>
      <w:bCs/>
      <w:kern w:val="2"/>
      <w:sz w:val="32"/>
      <w:szCs w:val="32"/>
    </w:rPr>
  </w:style>
  <w:style w:type="character" w:customStyle="1" w:styleId="33">
    <w:name w:val="标题 1 Char"/>
    <w:link w:val="2"/>
    <w:qFormat/>
    <w:locked/>
    <w:uiPriority w:val="0"/>
    <w:rPr>
      <w:rFonts w:eastAsia="宋体"/>
      <w:b/>
      <w:kern w:val="44"/>
      <w:sz w:val="44"/>
      <w:lang w:val="en-US" w:eastAsia="zh-CN" w:bidi="ar-SA"/>
    </w:rPr>
  </w:style>
  <w:style w:type="character" w:customStyle="1" w:styleId="34">
    <w:name w:val=" Char Char5"/>
    <w:semiHidden/>
    <w:qFormat/>
    <w:uiPriority w:val="0"/>
    <w:rPr>
      <w:rFonts w:ascii="Cambria" w:hAnsi="Cambria" w:eastAsia="宋体"/>
      <w:b/>
      <w:bCs/>
      <w:kern w:val="2"/>
      <w:sz w:val="32"/>
      <w:szCs w:val="32"/>
      <w:lang w:bidi="ar-SA"/>
    </w:rPr>
  </w:style>
  <w:style w:type="character" w:customStyle="1" w:styleId="35">
    <w:name w:val="Heading 2 Char"/>
    <w:qFormat/>
    <w:locked/>
    <w:uiPriority w:val="0"/>
    <w:rPr>
      <w:rFonts w:ascii="Cambria" w:hAnsi="Cambria" w:eastAsia="宋体" w:cs="Times New Roman"/>
      <w:b/>
      <w:bCs/>
      <w:sz w:val="32"/>
      <w:szCs w:val="32"/>
    </w:rPr>
  </w:style>
  <w:style w:type="character" w:customStyle="1" w:styleId="36">
    <w:name w:val="apple-converted-space"/>
    <w:basedOn w:val="19"/>
    <w:qFormat/>
    <w:uiPriority w:val="0"/>
  </w:style>
  <w:style w:type="character" w:customStyle="1" w:styleId="37">
    <w:name w:val="_Style 34"/>
    <w:qFormat/>
    <w:uiPriority w:val="31"/>
    <w:rPr>
      <w:smallCaps/>
      <w:color w:val="C0504D"/>
      <w:u w:val="single"/>
    </w:rPr>
  </w:style>
  <w:style w:type="character" w:customStyle="1" w:styleId="38">
    <w:name w:val="标题 2 Char"/>
    <w:link w:val="3"/>
    <w:qFormat/>
    <w:uiPriority w:val="0"/>
    <w:rPr>
      <w:rFonts w:ascii="Cambria" w:hAnsi="Cambria" w:eastAsia="宋体"/>
      <w:b/>
      <w:bCs/>
      <w:kern w:val="2"/>
      <w:sz w:val="32"/>
      <w:szCs w:val="32"/>
      <w:lang w:bidi="ar-SA"/>
    </w:rPr>
  </w:style>
  <w:style w:type="character" w:customStyle="1" w:styleId="39">
    <w:name w:val="Heading 3 Char"/>
    <w:qFormat/>
    <w:locked/>
    <w:uiPriority w:val="0"/>
    <w:rPr>
      <w:rFonts w:ascii="Times New Roman" w:hAnsi="Times New Roman" w:eastAsia="宋体" w:cs="Times New Roman"/>
      <w:b/>
      <w:bCs/>
      <w:sz w:val="32"/>
      <w:szCs w:val="32"/>
    </w:rPr>
  </w:style>
  <w:style w:type="character" w:customStyle="1" w:styleId="40">
    <w:name w:val="批注文字 Char"/>
    <w:link w:val="6"/>
    <w:qFormat/>
    <w:uiPriority w:val="0"/>
    <w:rPr>
      <w:kern w:val="2"/>
      <w:sz w:val="21"/>
    </w:rPr>
  </w:style>
  <w:style w:type="character" w:customStyle="1" w:styleId="41">
    <w:name w:val="批注框文本 Char"/>
    <w:link w:val="10"/>
    <w:semiHidden/>
    <w:qFormat/>
    <w:locked/>
    <w:uiPriority w:val="0"/>
    <w:rPr>
      <w:rFonts w:eastAsia="宋体"/>
      <w:kern w:val="2"/>
      <w:sz w:val="18"/>
      <w:szCs w:val="18"/>
      <w:lang w:val="en-US" w:eastAsia="zh-CN" w:bidi="ar-SA"/>
    </w:rPr>
  </w:style>
  <w:style w:type="paragraph" w:customStyle="1" w:styleId="42">
    <w:name w:val="普通(网站)11"/>
    <w:basedOn w:val="1"/>
    <w:qFormat/>
    <w:uiPriority w:val="0"/>
    <w:pPr>
      <w:widowControl/>
      <w:spacing w:before="100" w:beforeAutospacing="1" w:after="100" w:afterAutospacing="1"/>
      <w:jc w:val="left"/>
    </w:pPr>
    <w:rPr>
      <w:rFonts w:ascii="宋体" w:hAnsi="宋体"/>
      <w:sz w:val="24"/>
    </w:rPr>
  </w:style>
  <w:style w:type="paragraph" w:customStyle="1" w:styleId="43">
    <w:name w:val="批注框文本 Char Char"/>
    <w:basedOn w:val="1"/>
    <w:qFormat/>
    <w:uiPriority w:val="0"/>
    <w:rPr>
      <w:sz w:val="18"/>
    </w:rPr>
  </w:style>
  <w:style w:type="paragraph" w:customStyle="1" w:styleId="44">
    <w:name w:val="Normal (Web)"/>
    <w:basedOn w:val="1"/>
    <w:qFormat/>
    <w:uiPriority w:val="0"/>
    <w:pPr>
      <w:widowControl/>
      <w:spacing w:before="100" w:beforeLines="0" w:beforeAutospacing="1" w:after="100" w:afterLines="0" w:afterAutospacing="1"/>
      <w:jc w:val="left"/>
    </w:pPr>
    <w:rPr>
      <w:rFonts w:hint="eastAsia" w:ascii="宋体" w:hAnsi="宋体"/>
      <w:sz w:val="24"/>
    </w:rPr>
  </w:style>
  <w:style w:type="paragraph" w:customStyle="1" w:styleId="45">
    <w:name w:val="普通(网站)1"/>
    <w:basedOn w:val="1"/>
    <w:qFormat/>
    <w:uiPriority w:val="0"/>
    <w:pPr>
      <w:widowControl/>
      <w:spacing w:before="100" w:beforeAutospacing="1" w:after="100" w:afterAutospacing="1"/>
      <w:jc w:val="left"/>
    </w:pPr>
    <w:rPr>
      <w:rFonts w:hint="eastAsia" w:ascii="宋体" w:hAnsi="宋体"/>
      <w:sz w:val="24"/>
    </w:rPr>
  </w:style>
  <w:style w:type="paragraph" w:customStyle="1" w:styleId="46">
    <w:name w:val="_Style 43"/>
    <w:hidden/>
    <w:unhideWhenUsed/>
    <w:qFormat/>
    <w:uiPriority w:val="99"/>
    <w:rPr>
      <w:rFonts w:ascii="Times New Roman" w:hAnsi="Times New Roman" w:eastAsia="宋体" w:cs="Times New Roman"/>
      <w:kern w:val="2"/>
      <w:sz w:val="21"/>
      <w:lang w:val="en-US" w:eastAsia="zh-CN" w:bidi="ar-SA"/>
    </w:rPr>
  </w:style>
  <w:style w:type="character" w:customStyle="1" w:styleId="47">
    <w:name w:val="font01"/>
    <w:basedOn w:val="19"/>
    <w:qFormat/>
    <w:uiPriority w:val="0"/>
    <w:rPr>
      <w:rFonts w:hint="default" w:ascii="Arial" w:hAnsi="Arial" w:cs="Arial"/>
      <w:color w:val="0000FF"/>
      <w:sz w:val="20"/>
      <w:szCs w:val="20"/>
      <w:u w:val="none"/>
    </w:rPr>
  </w:style>
  <w:style w:type="character" w:customStyle="1" w:styleId="48">
    <w:name w:val="font11"/>
    <w:basedOn w:val="19"/>
    <w:qFormat/>
    <w:uiPriority w:val="0"/>
    <w:rPr>
      <w:rFonts w:hint="default" w:ascii="Arial" w:hAnsi="Arial" w:cs="Arial"/>
      <w:color w:val="0000FF"/>
      <w:sz w:val="20"/>
      <w:szCs w:val="20"/>
      <w:u w:val="none"/>
    </w:rPr>
  </w:style>
  <w:style w:type="character" w:customStyle="1" w:styleId="49">
    <w:name w:val="font31"/>
    <w:basedOn w:val="19"/>
    <w:qFormat/>
    <w:uiPriority w:val="0"/>
    <w:rPr>
      <w:rFonts w:ascii="Arial" w:hAnsi="Arial" w:cs="Arial"/>
      <w:color w:val="000000"/>
      <w:sz w:val="20"/>
      <w:szCs w:val="20"/>
      <w:u w:val="none"/>
    </w:rPr>
  </w:style>
  <w:style w:type="character" w:customStyle="1" w:styleId="50">
    <w:name w:val="font21"/>
    <w:basedOn w:val="19"/>
    <w:qFormat/>
    <w:uiPriority w:val="0"/>
    <w:rPr>
      <w:rFonts w:hint="eastAsia" w:ascii="宋体" w:hAnsi="宋体" w:eastAsia="宋体" w:cs="宋体"/>
      <w:color w:val="000000"/>
      <w:sz w:val="20"/>
      <w:szCs w:val="20"/>
      <w:u w:val="none"/>
    </w:rPr>
  </w:style>
  <w:style w:type="paragraph" w:styleId="51">
    <w:name w:val="List Paragraph"/>
    <w:basedOn w:val="1"/>
    <w:qFormat/>
    <w:uiPriority w:val="1"/>
    <w:pPr>
      <w:ind w:left="738" w:firstLine="561"/>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hyperlink" Target="javascript:void(0);" TargetMode="Externa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36</Pages>
  <Words>13116</Words>
  <Characters>16594</Characters>
  <Lines>1</Lines>
  <Paragraphs>1</Paragraphs>
  <TotalTime>20</TotalTime>
  <ScaleCrop>false</ScaleCrop>
  <LinksUpToDate>false</LinksUpToDate>
  <CharactersWithSpaces>17517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2022-11-09T01:14:00Z</dcterms:created>
  <dc:creator>张杰</dc:creator>
  <cp:lastModifiedBy>融</cp:lastModifiedBy>
  <cp:lastPrinted>2023-02-09T23:58:00Z</cp:lastPrinted>
  <dcterms:modified xsi:type="dcterms:W3CDTF">2023-02-10T02:16:08Z</dcterms:modified>
  <dc:title>2012年江苏省职业学校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A86D2F51B1584D9B90D9088A3563A2DF</vt:lpwstr>
  </property>
</Properties>
</file>