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2上半年工作总结</w:t>
      </w:r>
    </w:p>
    <w:p>
      <w:pPr>
        <w:spacing w:line="560" w:lineRule="exact"/>
        <w:ind w:firstLine="576"/>
        <w:rPr>
          <w:rFonts w:hint="eastAsia" w:ascii="宋体" w:hAnsi="宋体" w:cs="宋体"/>
          <w:b w:val="0"/>
          <w:bCs/>
          <w:sz w:val="28"/>
          <w:szCs w:val="28"/>
        </w:rPr>
      </w:pPr>
    </w:p>
    <w:p>
      <w:pPr>
        <w:spacing w:line="560" w:lineRule="exact"/>
        <w:ind w:firstLine="576"/>
        <w:rPr>
          <w:rFonts w:hint="eastAsia" w:ascii="宋体" w:hAnsi="宋体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一是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完成市委巡查材料教科研和师资队伍建设部分；完成五月份职教活动周展示材料和学院对外宣传材料。</w:t>
      </w:r>
    </w:p>
    <w:p>
      <w:pPr>
        <w:spacing w:line="560" w:lineRule="exact"/>
        <w:ind w:firstLine="576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二是组织教师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撰写高质量论文。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2022上半年组织各级各类参评论文60余篇，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有近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0篇</w:t>
      </w:r>
      <w:r>
        <w:rPr>
          <w:rFonts w:hint="eastAsia" w:ascii="宋体" w:hAnsi="宋体"/>
          <w:b w:val="0"/>
          <w:bCs/>
          <w:sz w:val="28"/>
          <w:szCs w:val="28"/>
        </w:rPr>
        <w:t>各级各类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获奖</w:t>
      </w:r>
      <w:r>
        <w:rPr>
          <w:rFonts w:hint="eastAsia" w:ascii="宋体" w:hAnsi="宋体"/>
          <w:b w:val="0"/>
          <w:bCs/>
          <w:sz w:val="28"/>
          <w:szCs w:val="28"/>
        </w:rPr>
        <w:t>论文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，其中省、市级一等奖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3篇，二等奖5篇，三等奖12篇；有3</w:t>
      </w:r>
      <w:r>
        <w:rPr>
          <w:rFonts w:hint="default" w:ascii="宋体" w:hAnsi="宋体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余</w:t>
      </w:r>
      <w:r>
        <w:rPr>
          <w:rFonts w:hint="eastAsia" w:ascii="宋体" w:hAnsi="宋体"/>
          <w:b w:val="0"/>
          <w:bCs/>
          <w:sz w:val="28"/>
          <w:szCs w:val="28"/>
        </w:rPr>
        <w:t>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论文在</w:t>
      </w:r>
      <w:r>
        <w:rPr>
          <w:rFonts w:hint="eastAsia" w:ascii="宋体" w:hAnsi="宋体"/>
          <w:b w:val="0"/>
          <w:bCs/>
          <w:sz w:val="28"/>
          <w:szCs w:val="28"/>
        </w:rPr>
        <w:t>省级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及</w:t>
      </w:r>
      <w:r>
        <w:rPr>
          <w:rFonts w:hint="eastAsia" w:ascii="宋体" w:hAnsi="宋体"/>
          <w:b w:val="0"/>
          <w:bCs/>
          <w:sz w:val="28"/>
          <w:szCs w:val="28"/>
        </w:rPr>
        <w:t>以上刊物发表论文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。另外，省“蓝天杯”教学设计，获一等奖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6篇。</w:t>
      </w:r>
    </w:p>
    <w:p>
      <w:pPr>
        <w:spacing w:line="560" w:lineRule="exact"/>
        <w:ind w:firstLine="576"/>
        <w:rPr>
          <w:rFonts w:hint="default" w:ascii="宋体" w:hAnsi="宋体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三是认真组织课题研究。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2022年上半</w:t>
      </w:r>
      <w:r>
        <w:rPr>
          <w:rFonts w:hint="eastAsia" w:ascii="宋体" w:hAnsi="宋体"/>
          <w:b w:val="0"/>
          <w:bCs/>
          <w:sz w:val="28"/>
          <w:szCs w:val="28"/>
        </w:rPr>
        <w:t>市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、区</w:t>
      </w:r>
      <w:r>
        <w:rPr>
          <w:rFonts w:hint="eastAsia" w:ascii="宋体" w:hAnsi="宋体"/>
          <w:b w:val="0"/>
          <w:bCs/>
          <w:sz w:val="28"/>
          <w:szCs w:val="28"/>
        </w:rPr>
        <w:t>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规划</w:t>
      </w:r>
      <w:r>
        <w:rPr>
          <w:rFonts w:hint="eastAsia" w:ascii="宋体" w:hAnsi="宋体"/>
          <w:b w:val="0"/>
          <w:bCs/>
          <w:sz w:val="28"/>
          <w:szCs w:val="28"/>
        </w:rPr>
        <w:t>课题立项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项；校</w:t>
      </w:r>
      <w:r>
        <w:rPr>
          <w:rFonts w:hint="eastAsia" w:ascii="宋体" w:hAnsi="宋体"/>
          <w:b w:val="0"/>
          <w:bCs/>
          <w:sz w:val="28"/>
          <w:szCs w:val="28"/>
        </w:rPr>
        <w:t>区级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职教</w:t>
      </w:r>
      <w:r>
        <w:rPr>
          <w:rFonts w:hint="eastAsia" w:ascii="宋体" w:hAnsi="宋体"/>
          <w:b w:val="0"/>
          <w:bCs/>
          <w:sz w:val="28"/>
          <w:szCs w:val="28"/>
        </w:rPr>
        <w:t>课题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立项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8"/>
          <w:szCs w:val="28"/>
        </w:rPr>
        <w:t>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</w:rPr>
        <w:t>结题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 w:val="0"/>
          <w:bCs/>
          <w:sz w:val="28"/>
          <w:szCs w:val="28"/>
        </w:rPr>
        <w:t>项。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组织申报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省级课题6项，市级课题10项，区级课题13项。</w:t>
      </w:r>
    </w:p>
    <w:p>
      <w:pPr>
        <w:spacing w:line="560" w:lineRule="exact"/>
        <w:ind w:firstLine="576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宋体" w:hAnsi="宋体"/>
          <w:b w:val="0"/>
          <w:bCs/>
          <w:sz w:val="28"/>
          <w:szCs w:val="28"/>
        </w:rPr>
        <w:t>是组织参与省市级教研活动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2022上半年先后组织各专业（学科）教师参加省、市级线上教研活动12</w:t>
      </w:r>
      <w:r>
        <w:rPr>
          <w:rFonts w:hint="eastAsia" w:ascii="宋体" w:hAnsi="宋体"/>
          <w:b w:val="0"/>
          <w:bCs/>
          <w:sz w:val="28"/>
          <w:szCs w:val="28"/>
        </w:rPr>
        <w:t>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，参与人数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30余人；参加各级各类线上教科研培训、活动会议6次，提升了教师教科研水平。</w:t>
      </w:r>
    </w:p>
    <w:p>
      <w:pPr>
        <w:spacing w:line="560" w:lineRule="exact"/>
        <w:ind w:firstLine="576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宋体" w:hAnsi="宋体"/>
          <w:b w:val="0"/>
          <w:bCs/>
          <w:sz w:val="28"/>
          <w:szCs w:val="28"/>
        </w:rPr>
        <w:t>是</w:t>
      </w:r>
      <w:r>
        <w:rPr>
          <w:rFonts w:hint="eastAsia" w:ascii="宋体" w:hAnsi="宋体" w:cs="宋体"/>
          <w:b w:val="0"/>
          <w:bCs/>
          <w:sz w:val="28"/>
          <w:szCs w:val="28"/>
        </w:rPr>
        <w:t>加强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教师</w:t>
      </w:r>
      <w:r>
        <w:rPr>
          <w:rFonts w:hint="eastAsia" w:ascii="宋体" w:hAnsi="宋体" w:cs="宋体"/>
          <w:b w:val="0"/>
          <w:bCs/>
          <w:sz w:val="28"/>
          <w:szCs w:val="28"/>
        </w:rPr>
        <w:t>教学团队建设，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推进师资队伍</w:t>
      </w:r>
      <w:r>
        <w:rPr>
          <w:rFonts w:hint="eastAsia" w:ascii="宋体" w:hAnsi="宋体" w:cs="宋体"/>
          <w:b w:val="0"/>
          <w:bCs/>
          <w:sz w:val="28"/>
          <w:szCs w:val="28"/>
        </w:rPr>
        <w:t>三项工程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建设</w:t>
      </w:r>
      <w:r>
        <w:rPr>
          <w:rFonts w:hint="eastAsia" w:ascii="宋体" w:hAnsi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完成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2021-2022年度</w:t>
      </w:r>
      <w:r>
        <w:rPr>
          <w:rFonts w:hint="eastAsia" w:ascii="宋体" w:hAnsi="宋体" w:cs="宋体"/>
          <w:b w:val="0"/>
          <w:bCs/>
          <w:sz w:val="28"/>
          <w:szCs w:val="28"/>
        </w:rPr>
        <w:t>青蓝工程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考核工作；组织参加省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“蓝天杯”青年教师课堂教学展评赛，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2人获省级一等奖，</w:t>
      </w:r>
      <w:r>
        <w:rPr>
          <w:rFonts w:hint="eastAsia" w:ascii="宋体" w:hAnsi="宋体" w:cs="宋体"/>
          <w:b w:val="0"/>
          <w:bCs/>
          <w:sz w:val="28"/>
          <w:szCs w:val="28"/>
        </w:rPr>
        <w:t>极大促进了青年教师专业成长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，优秀</w:t>
      </w:r>
      <w:r>
        <w:rPr>
          <w:rFonts w:hint="eastAsia" w:ascii="宋体" w:hAnsi="宋体" w:cs="宋体"/>
          <w:b w:val="0"/>
          <w:bCs/>
          <w:sz w:val="28"/>
          <w:szCs w:val="28"/>
        </w:rPr>
        <w:t>青年教师脱颖而出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；参加市“四有”好教师参加省、市级线上培训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，稳步推进我校“鲁班”好教师团队建设</w:t>
      </w:r>
      <w:r>
        <w:rPr>
          <w:rFonts w:hint="eastAsia" w:ascii="宋体" w:hAnsi="宋体" w:cs="宋体"/>
          <w:b w:val="0"/>
          <w:bCs/>
          <w:sz w:val="28"/>
          <w:szCs w:val="28"/>
        </w:rPr>
        <w:t>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YTA2M2IwZDM0ODIxYTk5OGRjMTA4MGQ5YTEzMjcifQ=="/>
  </w:docVars>
  <w:rsids>
    <w:rsidRoot w:val="61E92D10"/>
    <w:rsid w:val="00A43582"/>
    <w:rsid w:val="0B5F4646"/>
    <w:rsid w:val="2AE61278"/>
    <w:rsid w:val="38DD18E4"/>
    <w:rsid w:val="478164C1"/>
    <w:rsid w:val="4D5630BB"/>
    <w:rsid w:val="580568D4"/>
    <w:rsid w:val="5BE17438"/>
    <w:rsid w:val="5C4B2ECE"/>
    <w:rsid w:val="61E92D10"/>
    <w:rsid w:val="62C07B17"/>
    <w:rsid w:val="6F7E6BF3"/>
    <w:rsid w:val="79D04F92"/>
    <w:rsid w:val="7B7A6E08"/>
    <w:rsid w:val="7E1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484</Characters>
  <Lines>0</Lines>
  <Paragraphs>0</Paragraphs>
  <TotalTime>5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2021-01-14T06:25:00Z</dcterms:created>
  <dc:creator>顺其自然</dc:creator>
  <cp:lastModifiedBy>顺其自然</cp:lastModifiedBy>
  <dcterms:modified xsi:type="dcterms:W3CDTF">2022-06-16T07:29:51Z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0998F12F7A004219B7E25D7D9B20E6D1</vt:lpwstr>
  </property>
</Properties>
</file>